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80678" w:rsidRPr="00C964DF" w:rsidTr="00DC114D">
        <w:tc>
          <w:tcPr>
            <w:tcW w:w="9923" w:type="dxa"/>
            <w:tcBorders>
              <w:bottom w:val="thinThickSmallGap" w:sz="12" w:space="0" w:color="auto"/>
            </w:tcBorders>
            <w:shd w:val="clear" w:color="auto" w:fill="auto"/>
          </w:tcPr>
          <w:p w:rsidR="00D80678" w:rsidRPr="00C964DF" w:rsidRDefault="00D80678" w:rsidP="009134DC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C964DF">
              <w:rPr>
                <w:b/>
              </w:rPr>
              <w:t>Автономная некоммерческая организация высшего образования</w:t>
            </w:r>
          </w:p>
          <w:p w:rsidR="00D80678" w:rsidRPr="00C964DF" w:rsidRDefault="00D80678" w:rsidP="009134DC">
            <w:pPr>
              <w:tabs>
                <w:tab w:val="left" w:pos="4860"/>
                <w:tab w:val="left" w:pos="6300"/>
              </w:tabs>
              <w:ind w:left="-283"/>
              <w:jc w:val="center"/>
              <w:rPr>
                <w:b/>
              </w:rPr>
            </w:pPr>
            <w:r w:rsidRPr="009548B5">
              <w:rPr>
                <w:b/>
                <w:sz w:val="32"/>
              </w:rPr>
              <w:t>«ПЕРМСКИЙ ИНСТИТУТ ЭКОНОМИКИ И ФИНАНСОВ»</w:t>
            </w:r>
          </w:p>
        </w:tc>
      </w:tr>
    </w:tbl>
    <w:p w:rsidR="00D80678" w:rsidRDefault="00D80678" w:rsidP="009134DC">
      <w:pPr>
        <w:jc w:val="center"/>
      </w:pPr>
    </w:p>
    <w:p w:rsidR="009548B5" w:rsidRDefault="009548B5" w:rsidP="009548B5">
      <w:pPr>
        <w:jc w:val="center"/>
        <w:rPr>
          <w:b/>
        </w:rPr>
      </w:pPr>
    </w:p>
    <w:p w:rsidR="009548B5" w:rsidRDefault="009548B5" w:rsidP="009548B5">
      <w:pPr>
        <w:jc w:val="center"/>
        <w:rPr>
          <w:b/>
        </w:rPr>
      </w:pPr>
      <w:r>
        <w:rPr>
          <w:b/>
        </w:rPr>
        <w:t>КОНТРОЛЬНАЯ РАБОТА</w:t>
      </w:r>
    </w:p>
    <w:p w:rsidR="009548B5" w:rsidRDefault="009548B5" w:rsidP="009548B5">
      <w:pPr>
        <w:jc w:val="center"/>
        <w:rPr>
          <w:b/>
        </w:rPr>
      </w:pPr>
      <w:r>
        <w:rPr>
          <w:b/>
        </w:rPr>
        <w:t>ПО КУРСУ «ЭКОНОМЕТРИКА»</w:t>
      </w:r>
    </w:p>
    <w:p w:rsidR="009548B5" w:rsidRPr="00C964DF" w:rsidRDefault="009548B5" w:rsidP="009548B5"/>
    <w:p w:rsidR="00D80678" w:rsidRPr="00C964DF" w:rsidRDefault="00D80678" w:rsidP="009134DC">
      <w:pPr>
        <w:jc w:val="right"/>
      </w:pPr>
    </w:p>
    <w:p w:rsidR="009548B5" w:rsidRPr="00272297" w:rsidRDefault="009548B5" w:rsidP="009548B5">
      <w:pPr>
        <w:jc w:val="both"/>
      </w:pPr>
      <w:r w:rsidRPr="00272297">
        <w:rPr>
          <w:b/>
        </w:rPr>
        <w:t xml:space="preserve">Задание: </w:t>
      </w:r>
      <w:r>
        <w:t>выполнить задания</w:t>
      </w:r>
    </w:p>
    <w:p w:rsidR="009548B5" w:rsidRDefault="009548B5" w:rsidP="009548B5">
      <w:pPr>
        <w:jc w:val="both"/>
      </w:pPr>
      <w:r>
        <w:rPr>
          <w:b/>
        </w:rPr>
        <w:t>Оформление:</w:t>
      </w:r>
      <w:r>
        <w:t xml:space="preserve"> в соответствии с методическими рекомендациями по оформлению контрольной работы (ссылка на методические материалы находится в системе электронного обучения </w:t>
      </w:r>
      <w:r>
        <w:rPr>
          <w:lang w:val="en-US"/>
        </w:rPr>
        <w:t>eLearning</w:t>
      </w:r>
      <w:r w:rsidRPr="0074537E">
        <w:t xml:space="preserve"> </w:t>
      </w:r>
      <w:r>
        <w:rPr>
          <w:lang w:val="en-US"/>
        </w:rPr>
        <w:t>Server</w:t>
      </w:r>
      <w:r>
        <w:t>, в левом нижнем углу страницы).</w:t>
      </w:r>
    </w:p>
    <w:p w:rsidR="008D657E" w:rsidRDefault="008D657E" w:rsidP="009134DC">
      <w:pPr>
        <w:pStyle w:val="2"/>
        <w:rPr>
          <w:sz w:val="24"/>
          <w:szCs w:val="24"/>
        </w:rPr>
      </w:pPr>
    </w:p>
    <w:p w:rsidR="009548B5" w:rsidRPr="009548B5" w:rsidRDefault="009548B5" w:rsidP="009548B5"/>
    <w:p w:rsidR="008D657E" w:rsidRPr="00C964DF" w:rsidRDefault="008D657E" w:rsidP="009134DC">
      <w:pPr>
        <w:pStyle w:val="2"/>
        <w:ind w:firstLine="357"/>
        <w:jc w:val="center"/>
        <w:rPr>
          <w:sz w:val="24"/>
          <w:szCs w:val="24"/>
        </w:rPr>
      </w:pPr>
      <w:r w:rsidRPr="00C964DF">
        <w:rPr>
          <w:sz w:val="24"/>
          <w:szCs w:val="24"/>
        </w:rPr>
        <w:t>Рекомендации по выполнению контрольной работы</w:t>
      </w:r>
    </w:p>
    <w:p w:rsidR="009134DC" w:rsidRPr="00C964DF" w:rsidRDefault="008C646E" w:rsidP="009134DC">
      <w:pPr>
        <w:ind w:firstLine="357"/>
        <w:jc w:val="both"/>
      </w:pPr>
      <w:r w:rsidRPr="00C964DF">
        <w:t xml:space="preserve">Контрольная работа составлена в размере </w:t>
      </w:r>
      <w:r w:rsidR="000D6F7B" w:rsidRPr="00C964DF">
        <w:rPr>
          <w:b/>
          <w:u w:val="single"/>
        </w:rPr>
        <w:t>3</w:t>
      </w:r>
      <w:r w:rsidRPr="00C964DF">
        <w:rPr>
          <w:b/>
          <w:u w:val="single"/>
        </w:rPr>
        <w:t xml:space="preserve"> заданий</w:t>
      </w:r>
      <w:r w:rsidRPr="00C964DF">
        <w:t xml:space="preserve">, каждое из которых имеет </w:t>
      </w:r>
      <w:r w:rsidR="00131AA4" w:rsidRPr="00C964DF">
        <w:t>3</w:t>
      </w:r>
      <w:r w:rsidRPr="00C964DF">
        <w:t>0 вариантов.</w:t>
      </w:r>
    </w:p>
    <w:p w:rsidR="00F92BF4" w:rsidRPr="00C964DF" w:rsidRDefault="00F92BF4" w:rsidP="00F92BF4">
      <w:pPr>
        <w:ind w:firstLine="357"/>
        <w:jc w:val="both"/>
      </w:pPr>
      <w:r w:rsidRPr="00C964DF">
        <w:rPr>
          <w:b/>
        </w:rPr>
        <w:t>Номер варианта</w:t>
      </w:r>
      <w:r w:rsidRPr="00C964DF">
        <w:t xml:space="preserve"> определяется по начальной букве фамилии</w:t>
      </w:r>
      <w:r w:rsidRPr="00C964DF">
        <w:rPr>
          <w:vertAlign w:val="superscript"/>
        </w:rPr>
        <w:t>**</w:t>
      </w:r>
      <w:r w:rsidRPr="00C964DF">
        <w:t xml:space="preserve"> обучающегося, выберите из таблицы Ваш вариант:</w:t>
      </w:r>
    </w:p>
    <w:tbl>
      <w:tblPr>
        <w:tblStyle w:val="aa"/>
        <w:tblW w:w="3000" w:type="pct"/>
        <w:jc w:val="center"/>
        <w:tblLook w:val="01E0" w:firstRow="1" w:lastRow="1" w:firstColumn="1" w:lastColumn="1" w:noHBand="0" w:noVBand="0"/>
      </w:tblPr>
      <w:tblGrid>
        <w:gridCol w:w="897"/>
        <w:gridCol w:w="1243"/>
        <w:gridCol w:w="898"/>
        <w:gridCol w:w="1243"/>
        <w:gridCol w:w="898"/>
        <w:gridCol w:w="1243"/>
      </w:tblGrid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4" w:rsidRPr="00C964DF" w:rsidRDefault="00F92BF4">
            <w:pPr>
              <w:jc w:val="center"/>
              <w:rPr>
                <w:b/>
              </w:rPr>
            </w:pPr>
            <w:r w:rsidRPr="00C964DF">
              <w:rPr>
                <w:b/>
              </w:rPr>
              <w:t>**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  <w:rPr>
                <w:b/>
              </w:rPr>
            </w:pPr>
            <w:r w:rsidRPr="00C964DF">
              <w:rPr>
                <w:b/>
              </w:rPr>
              <w:t>Вариант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4" w:rsidRPr="00C964DF" w:rsidRDefault="00F92BF4">
            <w:pPr>
              <w:jc w:val="center"/>
              <w:rPr>
                <w:b/>
              </w:rPr>
            </w:pPr>
            <w:r w:rsidRPr="00C964DF">
              <w:rPr>
                <w:b/>
              </w:rPr>
              <w:t>**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  <w:rPr>
                <w:lang w:val="en-US"/>
              </w:rPr>
            </w:pPr>
            <w:r w:rsidRPr="00C964DF">
              <w:rPr>
                <w:b/>
              </w:rPr>
              <w:t>Вариант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**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  <w:rPr>
                <w:lang w:val="en-US"/>
              </w:rPr>
            </w:pPr>
            <w:r w:rsidRPr="00C964DF">
              <w:rPr>
                <w:b/>
              </w:rPr>
              <w:t>Вариант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Ю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21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Ш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З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22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23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П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24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Щ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25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Ц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26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proofErr w:type="gramStart"/>
            <w:r w:rsidRPr="00C964DF">
              <w:t>Р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27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Н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Э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Ф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28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Ж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F4" w:rsidRPr="00C964DF" w:rsidRDefault="00F92BF4">
            <w:pPr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29</w:t>
            </w:r>
          </w:p>
        </w:tc>
      </w:tr>
      <w:tr w:rsidR="00F92BF4" w:rsidRPr="00C964DF" w:rsidTr="00F92BF4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Г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BF4" w:rsidRPr="00C964DF" w:rsidRDefault="00F92BF4">
            <w:pPr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4" w:rsidRPr="00C964DF" w:rsidRDefault="00F92BF4">
            <w:pPr>
              <w:jc w:val="center"/>
            </w:pPr>
            <w:r w:rsidRPr="00C964DF">
              <w:t>30</w:t>
            </w:r>
          </w:p>
        </w:tc>
      </w:tr>
    </w:tbl>
    <w:p w:rsidR="00202258" w:rsidRPr="00C964DF" w:rsidRDefault="00202258" w:rsidP="009134DC">
      <w:pPr>
        <w:ind w:firstLine="357"/>
        <w:jc w:val="both"/>
      </w:pPr>
    </w:p>
    <w:p w:rsidR="008D657E" w:rsidRPr="00C964DF" w:rsidRDefault="008D657E" w:rsidP="009134DC">
      <w:pPr>
        <w:ind w:firstLine="357"/>
        <w:jc w:val="both"/>
        <w:rPr>
          <w:b/>
          <w:i/>
          <w:u w:val="single"/>
        </w:rPr>
      </w:pPr>
      <w:r w:rsidRPr="00C964DF">
        <w:t xml:space="preserve">Контрольную работу следует </w:t>
      </w:r>
      <w:r w:rsidR="00ED2773" w:rsidRPr="00C964DF">
        <w:t>представлять</w:t>
      </w:r>
      <w:r w:rsidRPr="00C964DF">
        <w:t xml:space="preserve"> на листах формата А</w:t>
      </w:r>
      <w:proofErr w:type="gramStart"/>
      <w:r w:rsidR="00ED2773" w:rsidRPr="00C964DF">
        <w:t>4</w:t>
      </w:r>
      <w:proofErr w:type="gramEnd"/>
      <w:r w:rsidR="00ED2773" w:rsidRPr="00C964DF">
        <w:t xml:space="preserve">, с </w:t>
      </w:r>
      <w:r w:rsidR="00ED2773" w:rsidRPr="00C964DF">
        <w:rPr>
          <w:b/>
          <w:i/>
          <w:u w:val="single"/>
        </w:rPr>
        <w:t>обязательным оформлением титульного листа.</w:t>
      </w:r>
    </w:p>
    <w:p w:rsidR="008D657E" w:rsidRPr="00C964DF" w:rsidRDefault="008D657E" w:rsidP="009134DC">
      <w:pPr>
        <w:ind w:firstLine="360"/>
        <w:jc w:val="both"/>
      </w:pPr>
      <w:r w:rsidRPr="00C964DF">
        <w:t>При оформлении контрольной работы необходимо переписать условия задания, записать решение, используя при этом необходимые формулы, дать краткое пояснение всех расчетов</w:t>
      </w:r>
      <w:r w:rsidR="006760D4" w:rsidRPr="00C964DF">
        <w:t xml:space="preserve"> и экономическую интерпретацию всех показателей</w:t>
      </w:r>
      <w:r w:rsidRPr="00C964DF">
        <w:t xml:space="preserve">. </w:t>
      </w:r>
      <w:r w:rsidRPr="00C964DF">
        <w:rPr>
          <w:b/>
          <w:u w:val="single"/>
        </w:rPr>
        <w:t xml:space="preserve">Задания, в которых даны только ответы без необходимых пояснений и расчетов, не засчитываются. </w:t>
      </w:r>
      <w:r w:rsidRPr="00C964DF">
        <w:t xml:space="preserve">При проведении необходимых расчетов </w:t>
      </w:r>
      <w:r w:rsidR="00011065" w:rsidRPr="00C964DF">
        <w:rPr>
          <w:b/>
          <w:u w:val="single"/>
        </w:rPr>
        <w:t>необходимо использовать</w:t>
      </w:r>
      <w:r w:rsidRPr="00C964DF">
        <w:rPr>
          <w:b/>
          <w:u w:val="single"/>
        </w:rPr>
        <w:t xml:space="preserve"> электронные таблицы (</w:t>
      </w:r>
      <w:r w:rsidRPr="00C964DF">
        <w:rPr>
          <w:b/>
          <w:bCs/>
          <w:u w:val="single"/>
          <w:lang w:val="en-US"/>
        </w:rPr>
        <w:t>Excel</w:t>
      </w:r>
      <w:r w:rsidRPr="00C964DF">
        <w:rPr>
          <w:b/>
          <w:u w:val="single"/>
        </w:rPr>
        <w:t>)</w:t>
      </w:r>
      <w:r w:rsidRPr="00C964DF">
        <w:t xml:space="preserve"> или другие программные продукты.</w:t>
      </w:r>
    </w:p>
    <w:p w:rsidR="008D657E" w:rsidRPr="00C964DF" w:rsidRDefault="008D657E" w:rsidP="009134DC">
      <w:pPr>
        <w:ind w:firstLine="360"/>
        <w:jc w:val="both"/>
      </w:pPr>
      <w:r w:rsidRPr="00C964DF">
        <w:t>В конце работы необходимо привести список использованной литературы.</w:t>
      </w:r>
    </w:p>
    <w:p w:rsidR="008D657E" w:rsidRPr="00C964DF" w:rsidRDefault="008D657E" w:rsidP="009134DC">
      <w:pPr>
        <w:ind w:firstLine="360"/>
        <w:jc w:val="both"/>
      </w:pPr>
      <w:r w:rsidRPr="00C964DF">
        <w:t>Получив проверенную работу, следует внимательно изучить замечания и рекомендации преподавателя, проанализировать отмеченные ошибки и недостатки, внести необходимые дополнения и исправления.</w:t>
      </w:r>
    </w:p>
    <w:p w:rsidR="009134DC" w:rsidRPr="00C964DF" w:rsidRDefault="009134DC">
      <w:pPr>
        <w:spacing w:after="200" w:line="276" w:lineRule="auto"/>
        <w:rPr>
          <w:b/>
          <w:bCs/>
          <w:u w:val="single"/>
        </w:rPr>
      </w:pPr>
    </w:p>
    <w:p w:rsidR="00011065" w:rsidRPr="00C964DF" w:rsidRDefault="00011065" w:rsidP="000E3D08">
      <w:pPr>
        <w:jc w:val="center"/>
        <w:rPr>
          <w:b/>
          <w:bCs/>
        </w:rPr>
      </w:pPr>
      <w:r w:rsidRPr="00C964DF">
        <w:rPr>
          <w:b/>
          <w:bCs/>
        </w:rPr>
        <w:t>Рекомендуемая литература</w:t>
      </w:r>
    </w:p>
    <w:p w:rsidR="0073473F" w:rsidRPr="00C964DF" w:rsidRDefault="00D80678" w:rsidP="009134DC">
      <w:pPr>
        <w:jc w:val="center"/>
        <w:rPr>
          <w:b/>
          <w:bCs/>
        </w:rPr>
      </w:pPr>
      <w:r w:rsidRPr="00C964DF">
        <w:rPr>
          <w:b/>
          <w:bCs/>
        </w:rPr>
        <w:t>Основная литература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>Айвазян С.А., Иванова С.С. Эконометрика. Краткий курс: учеб</w:t>
      </w:r>
      <w:proofErr w:type="gramStart"/>
      <w:r w:rsidRPr="00C964DF">
        <w:t>.п</w:t>
      </w:r>
      <w:proofErr w:type="gramEnd"/>
      <w:r w:rsidRPr="00C964DF">
        <w:t>ос. для вузов. - М.: Маркет ДС, 2007 - 104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proofErr w:type="spellStart"/>
      <w:r w:rsidRPr="00C964DF">
        <w:t>Бородич</w:t>
      </w:r>
      <w:proofErr w:type="spellEnd"/>
      <w:r w:rsidRPr="00C964DF">
        <w:t xml:space="preserve"> С.А. Эконометрика: </w:t>
      </w:r>
      <w:proofErr w:type="spellStart"/>
      <w:r w:rsidRPr="00C964DF">
        <w:t>учеб</w:t>
      </w:r>
      <w:proofErr w:type="gramStart"/>
      <w:r w:rsidRPr="00C964DF">
        <w:t>.п</w:t>
      </w:r>
      <w:proofErr w:type="gramEnd"/>
      <w:r w:rsidRPr="00C964DF">
        <w:t>ос</w:t>
      </w:r>
      <w:proofErr w:type="spellEnd"/>
      <w:r w:rsidRPr="00C964DF">
        <w:t>. для вузов. - 2 - е изд., испр. - Минск: Новое знание, 2004. - 416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proofErr w:type="spellStart"/>
      <w:r w:rsidRPr="00C964DF">
        <w:t>Бывшев</w:t>
      </w:r>
      <w:proofErr w:type="spellEnd"/>
      <w:r w:rsidRPr="00C964DF">
        <w:t xml:space="preserve"> В.А. Эконометрика: </w:t>
      </w:r>
      <w:proofErr w:type="spellStart"/>
      <w:r w:rsidRPr="00C964DF">
        <w:t>учеб.пособие</w:t>
      </w:r>
      <w:proofErr w:type="spellEnd"/>
      <w:r w:rsidRPr="00C964DF">
        <w:t xml:space="preserve"> - М.:Финансы и статистика, 2008 - 480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proofErr w:type="spellStart"/>
      <w:r w:rsidRPr="00C964DF">
        <w:t>Колемаев</w:t>
      </w:r>
      <w:proofErr w:type="spellEnd"/>
      <w:r w:rsidRPr="00C964DF">
        <w:t xml:space="preserve"> В.А. Эконометрика: учебник для вузов. - М.: ИНФРА - М, 2007. - 160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 xml:space="preserve">Красс М.С., </w:t>
      </w:r>
      <w:proofErr w:type="spellStart"/>
      <w:r w:rsidRPr="00C964DF">
        <w:t>Чупрынов</w:t>
      </w:r>
      <w:proofErr w:type="spellEnd"/>
      <w:r w:rsidRPr="00C964DF">
        <w:t xml:space="preserve"> Б.П. Математика в экономике. Математические методы и модели: учебник для вузов. - М.: Финансы и статистика, 2007. - 544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 xml:space="preserve">Кремер Н.Ш., </w:t>
      </w:r>
      <w:proofErr w:type="spellStart"/>
      <w:r w:rsidRPr="00C964DF">
        <w:t>Путко</w:t>
      </w:r>
      <w:proofErr w:type="spellEnd"/>
      <w:r w:rsidRPr="00C964DF">
        <w:t xml:space="preserve"> Б.А. Эконометрика: учебник для вузов. - М.: ЮНИТИ - ДАНА, 2007. - 311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>Новиков А.И. Эконометрика: учеб</w:t>
      </w:r>
      <w:proofErr w:type="gramStart"/>
      <w:r w:rsidRPr="00C964DF">
        <w:t>.п</w:t>
      </w:r>
      <w:proofErr w:type="gramEnd"/>
      <w:r w:rsidRPr="00C964DF">
        <w:t>ос. для вузов. - 2 - е изд., испр. и доп. - М.: ИНФРА - М, 2007. - 144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lastRenderedPageBreak/>
        <w:t>Практикум по эконометрике: учеб</w:t>
      </w:r>
      <w:proofErr w:type="gramStart"/>
      <w:r w:rsidRPr="00C964DF">
        <w:t>.п</w:t>
      </w:r>
      <w:proofErr w:type="gramEnd"/>
      <w:r w:rsidRPr="00C964DF">
        <w:t>ос. для вузов/ под ред. И.И. Елисеевой. - 2 - е изд., перераб. и доп. - М.: Финансы и статистика, 2007. - 344 с. - (+CD).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>Эконометрика: учебник для вузов/ под ред. И.И. Елисеевой. - М.: Проспект, 2009. - 288 с.</w:t>
      </w:r>
    </w:p>
    <w:p w:rsidR="0073473F" w:rsidRPr="00C964DF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C964DF">
        <w:t xml:space="preserve">Яновский Л.П., </w:t>
      </w:r>
      <w:proofErr w:type="spellStart"/>
      <w:r w:rsidRPr="00C964DF">
        <w:t>Буховец</w:t>
      </w:r>
      <w:proofErr w:type="spellEnd"/>
      <w:r w:rsidRPr="00C964DF">
        <w:t xml:space="preserve"> А.Г. Введение в эконометрику: учеб</w:t>
      </w:r>
      <w:proofErr w:type="gramStart"/>
      <w:r w:rsidRPr="00C964DF">
        <w:t>.п</w:t>
      </w:r>
      <w:proofErr w:type="gramEnd"/>
      <w:r w:rsidRPr="00C964DF">
        <w:t>ос. для вузов. - 2 - е изд., доп. - М.: Кнорус, 2007. - 256 с.</w:t>
      </w:r>
    </w:p>
    <w:p w:rsidR="0073473F" w:rsidRPr="00C964DF" w:rsidRDefault="00D80678" w:rsidP="009134DC">
      <w:pPr>
        <w:jc w:val="center"/>
        <w:rPr>
          <w:b/>
          <w:bCs/>
        </w:rPr>
      </w:pPr>
      <w:r w:rsidRPr="00C964DF">
        <w:rPr>
          <w:b/>
          <w:bCs/>
        </w:rPr>
        <w:t>Дополнительная литература</w:t>
      </w:r>
    </w:p>
    <w:p w:rsidR="0073473F" w:rsidRPr="00C964DF" w:rsidRDefault="0073473F" w:rsidP="009134DC">
      <w:pPr>
        <w:numPr>
          <w:ilvl w:val="0"/>
          <w:numId w:val="3"/>
        </w:numPr>
        <w:jc w:val="both"/>
      </w:pPr>
      <w:r w:rsidRPr="00C964DF">
        <w:t>Айвазян С.А., Мхитарян В.С. Прикладная статистика и основы эконометрики. Учебник для вузов. - М.: ЮНИТИ, 2004.</w:t>
      </w:r>
    </w:p>
    <w:p w:rsidR="0073473F" w:rsidRPr="00C964DF" w:rsidRDefault="0073473F" w:rsidP="009134DC">
      <w:pPr>
        <w:numPr>
          <w:ilvl w:val="0"/>
          <w:numId w:val="3"/>
        </w:numPr>
        <w:jc w:val="both"/>
        <w:rPr>
          <w:b/>
          <w:bCs/>
        </w:rPr>
      </w:pPr>
      <w:r w:rsidRPr="00C964DF">
        <w:t>Валентинов В.А. Эконометрика: Практикум - М.: Дашков и К, 2008 - 436 с.</w:t>
      </w:r>
    </w:p>
    <w:p w:rsidR="0073473F" w:rsidRPr="00C964DF" w:rsidRDefault="0073473F" w:rsidP="009134DC">
      <w:pPr>
        <w:numPr>
          <w:ilvl w:val="0"/>
          <w:numId w:val="3"/>
        </w:numPr>
        <w:jc w:val="both"/>
      </w:pPr>
      <w:proofErr w:type="spellStart"/>
      <w:r w:rsidRPr="00C964DF">
        <w:t>Джонстон</w:t>
      </w:r>
      <w:proofErr w:type="spellEnd"/>
      <w:r w:rsidRPr="00C964DF">
        <w:t xml:space="preserve"> Дж. Эконометрические методы. - М.: Статистика, 1990. </w:t>
      </w:r>
    </w:p>
    <w:p w:rsidR="0073473F" w:rsidRPr="00C964DF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</w:pPr>
      <w:proofErr w:type="spellStart"/>
      <w:r w:rsidRPr="00C964DF">
        <w:t>Доугерти</w:t>
      </w:r>
      <w:proofErr w:type="spellEnd"/>
      <w:r w:rsidRPr="00C964DF">
        <w:t xml:space="preserve">, К. Введение в эконометрику: </w:t>
      </w:r>
      <w:proofErr w:type="spellStart"/>
      <w:r w:rsidRPr="00C964DF">
        <w:t>учеб</w:t>
      </w:r>
      <w:proofErr w:type="gramStart"/>
      <w:r w:rsidRPr="00C964DF">
        <w:t>.д</w:t>
      </w:r>
      <w:proofErr w:type="gramEnd"/>
      <w:r w:rsidRPr="00C964DF">
        <w:t>ля</w:t>
      </w:r>
      <w:proofErr w:type="spellEnd"/>
      <w:r w:rsidRPr="00C964DF">
        <w:t xml:space="preserve"> студентов вузов/ К. </w:t>
      </w:r>
      <w:proofErr w:type="spellStart"/>
      <w:r w:rsidRPr="00C964DF">
        <w:t>Доугерти</w:t>
      </w:r>
      <w:proofErr w:type="spellEnd"/>
      <w:r w:rsidRPr="00C964DF">
        <w:t xml:space="preserve">.- М.: Юрайт-Издат, 2007.- 416 с. </w:t>
      </w:r>
    </w:p>
    <w:p w:rsidR="0073473F" w:rsidRPr="00C964DF" w:rsidRDefault="0073473F" w:rsidP="009134DC">
      <w:pPr>
        <w:numPr>
          <w:ilvl w:val="0"/>
          <w:numId w:val="3"/>
        </w:numPr>
        <w:jc w:val="both"/>
        <w:rPr>
          <w:b/>
          <w:bCs/>
        </w:rPr>
      </w:pPr>
      <w:proofErr w:type="spellStart"/>
      <w:r w:rsidRPr="00C964DF">
        <w:t>Доугерти</w:t>
      </w:r>
      <w:proofErr w:type="spellEnd"/>
      <w:r w:rsidRPr="00C964DF">
        <w:t xml:space="preserve"> К. Введение в эконометрику: учебник для вузов. - 2 - е изд. - М.: ИНФРА - М, 2007. - 432 с.</w:t>
      </w:r>
    </w:p>
    <w:p w:rsidR="0073473F" w:rsidRPr="00C964DF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</w:pPr>
      <w:r w:rsidRPr="00C964DF">
        <w:t xml:space="preserve">Елисеева, И.И. практикум по эконометрике (+CD): </w:t>
      </w:r>
      <w:proofErr w:type="spellStart"/>
      <w:r w:rsidRPr="00C964DF">
        <w:t>учеб.пособие</w:t>
      </w:r>
      <w:proofErr w:type="spellEnd"/>
      <w:r w:rsidRPr="00C964DF">
        <w:t xml:space="preserve">/ </w:t>
      </w:r>
      <w:proofErr w:type="spellStart"/>
      <w:r w:rsidRPr="00C964DF">
        <w:t>И.И.Елисеева</w:t>
      </w:r>
      <w:proofErr w:type="spellEnd"/>
      <w:r w:rsidRPr="00C964DF">
        <w:t xml:space="preserve">, </w:t>
      </w:r>
      <w:proofErr w:type="spellStart"/>
      <w:r w:rsidRPr="00C964DF">
        <w:t>С.В.Курышева</w:t>
      </w:r>
      <w:proofErr w:type="spellEnd"/>
      <w:r w:rsidRPr="00C964DF">
        <w:t xml:space="preserve">, </w:t>
      </w:r>
      <w:proofErr w:type="spellStart"/>
      <w:r w:rsidRPr="00C964DF">
        <w:t>Н.М.Гордеенко</w:t>
      </w:r>
      <w:proofErr w:type="spellEnd"/>
      <w:r w:rsidRPr="00C964DF">
        <w:t xml:space="preserve"> и др.; Под ред. И.И.Елисеевой.- 2-е изд., перераб. и доп.- М.: Финансы и статистика, 2006.- 344 с.</w:t>
      </w:r>
    </w:p>
    <w:p w:rsidR="0073473F" w:rsidRPr="00C964DF" w:rsidRDefault="0073473F" w:rsidP="009134DC">
      <w:pPr>
        <w:numPr>
          <w:ilvl w:val="0"/>
          <w:numId w:val="3"/>
        </w:numPr>
        <w:jc w:val="both"/>
      </w:pPr>
      <w:r w:rsidRPr="00C964DF">
        <w:t xml:space="preserve">Замков О.О. </w:t>
      </w:r>
      <w:proofErr w:type="spellStart"/>
      <w:r w:rsidRPr="00C964DF">
        <w:t>Толстопятенко</w:t>
      </w:r>
      <w:proofErr w:type="spellEnd"/>
      <w:r w:rsidRPr="00C964DF">
        <w:t xml:space="preserve"> А.В. Черемных Ю.Н. Математические методы в экономике.- М.: ДИС, 2003.</w:t>
      </w:r>
    </w:p>
    <w:p w:rsidR="0073473F" w:rsidRPr="00C964DF" w:rsidRDefault="0073473F" w:rsidP="009134DC">
      <w:pPr>
        <w:numPr>
          <w:ilvl w:val="0"/>
          <w:numId w:val="3"/>
        </w:numPr>
        <w:jc w:val="both"/>
      </w:pPr>
      <w:proofErr w:type="spellStart"/>
      <w:r w:rsidRPr="00C964DF">
        <w:t>МагнусЯ.Р</w:t>
      </w:r>
      <w:proofErr w:type="spellEnd"/>
      <w:r w:rsidRPr="00C964DF">
        <w:t xml:space="preserve">., Катышев П.К., </w:t>
      </w:r>
      <w:proofErr w:type="spellStart"/>
      <w:r w:rsidRPr="00C964DF">
        <w:t>Пересецкий</w:t>
      </w:r>
      <w:proofErr w:type="spellEnd"/>
      <w:r w:rsidRPr="00C964DF">
        <w:t xml:space="preserve"> А.А. Эконометрика. Начальный курс. - М.: Дело, 2003. </w:t>
      </w:r>
    </w:p>
    <w:p w:rsidR="0073473F" w:rsidRPr="00C964DF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</w:pPr>
      <w:r w:rsidRPr="00C964DF">
        <w:t xml:space="preserve">Новиков, А.И. Эконометрика: </w:t>
      </w:r>
      <w:proofErr w:type="spellStart"/>
      <w:r w:rsidRPr="00C964DF">
        <w:t>учеб.пособие</w:t>
      </w:r>
      <w:proofErr w:type="spellEnd"/>
      <w:r w:rsidRPr="00C964DF">
        <w:t xml:space="preserve">/ </w:t>
      </w:r>
      <w:proofErr w:type="spellStart"/>
      <w:r w:rsidRPr="00C964DF">
        <w:t>А.И.Новиков</w:t>
      </w:r>
      <w:proofErr w:type="spellEnd"/>
      <w:r w:rsidRPr="00C964DF">
        <w:t>.- 2-е изд., испр. и доп.- М.: Инфра-м, 2007.- 144 с.</w:t>
      </w:r>
    </w:p>
    <w:p w:rsidR="0073473F" w:rsidRPr="00C964DF" w:rsidRDefault="0073473F" w:rsidP="009134DC">
      <w:pPr>
        <w:numPr>
          <w:ilvl w:val="0"/>
          <w:numId w:val="3"/>
        </w:numPr>
        <w:jc w:val="both"/>
        <w:rPr>
          <w:b/>
          <w:bCs/>
        </w:rPr>
      </w:pPr>
      <w:r w:rsidRPr="00C964DF">
        <w:t>Практикум по эконометрике: учебное пособие / И.И. Елисеева. С.В. Курышева, Д.М. Гордиенко и др; под ред. И.И. Елисеевой.- М.: Финансы и статистика, 2003</w:t>
      </w:r>
    </w:p>
    <w:p w:rsidR="0073473F" w:rsidRPr="00C964DF" w:rsidRDefault="0073473F" w:rsidP="009134DC">
      <w:pPr>
        <w:numPr>
          <w:ilvl w:val="0"/>
          <w:numId w:val="3"/>
        </w:numPr>
        <w:jc w:val="both"/>
      </w:pPr>
      <w:r w:rsidRPr="00C964DF">
        <w:t>Эконометрика Учебное пособие /И.И. Елисеева. С.В. Курышева, Д.М. Гордиенко и др. - М.: Фи</w:t>
      </w:r>
      <w:r w:rsidR="00562690" w:rsidRPr="00C964DF">
        <w:t>нансы и статистика, 2003.</w:t>
      </w:r>
    </w:p>
    <w:p w:rsidR="00823A13" w:rsidRPr="00C964DF" w:rsidRDefault="00D80678" w:rsidP="009134DC">
      <w:pPr>
        <w:tabs>
          <w:tab w:val="left" w:pos="0"/>
        </w:tabs>
        <w:jc w:val="center"/>
        <w:rPr>
          <w:b/>
        </w:rPr>
      </w:pPr>
      <w:r w:rsidRPr="00C964DF">
        <w:rPr>
          <w:b/>
        </w:rPr>
        <w:t>Перечень Интернет-ресурсов</w:t>
      </w:r>
    </w:p>
    <w:p w:rsidR="00823A13" w:rsidRPr="00C964DF" w:rsidRDefault="00D16F57" w:rsidP="009134D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hyperlink r:id="rId9" w:history="1">
        <w:r w:rsidR="00823A13" w:rsidRPr="00C964DF">
          <w:rPr>
            <w:rStyle w:val="ac"/>
            <w:lang w:val="en-US"/>
          </w:rPr>
          <w:t>http</w:t>
        </w:r>
        <w:r w:rsidR="00823A13" w:rsidRPr="00C964DF">
          <w:rPr>
            <w:rStyle w:val="ac"/>
          </w:rPr>
          <w:t>://</w:t>
        </w:r>
        <w:proofErr w:type="spellStart"/>
        <w:r w:rsidR="00823A13" w:rsidRPr="00C964DF">
          <w:rPr>
            <w:rStyle w:val="ac"/>
            <w:lang w:val="en-US"/>
          </w:rPr>
          <w:t>econom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lse</w:t>
        </w:r>
        <w:proofErr w:type="spellEnd"/>
        <w:r w:rsidR="00823A13" w:rsidRPr="00C964DF">
          <w:rPr>
            <w:rStyle w:val="ac"/>
          </w:rPr>
          <w:t>.</w:t>
        </w:r>
        <w:r w:rsidR="00823A13" w:rsidRPr="00C964DF">
          <w:rPr>
            <w:rStyle w:val="ac"/>
            <w:lang w:val="en-US"/>
          </w:rPr>
          <w:t>ac</w:t>
        </w:r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uk</w:t>
        </w:r>
        <w:proofErr w:type="spellEnd"/>
        <w:r w:rsidR="00823A13" w:rsidRPr="00C964DF">
          <w:rPr>
            <w:rStyle w:val="ac"/>
          </w:rPr>
          <w:t>/</w:t>
        </w:r>
        <w:proofErr w:type="spellStart"/>
        <w:r w:rsidR="00823A13" w:rsidRPr="00C964DF">
          <w:rPr>
            <w:rStyle w:val="ac"/>
            <w:lang w:val="en-US"/>
          </w:rPr>
          <w:t>ie</w:t>
        </w:r>
        <w:proofErr w:type="spellEnd"/>
      </w:hyperlink>
      <w:r w:rsidR="00823A13" w:rsidRPr="00C964DF">
        <w:rPr>
          <w:u w:val="single"/>
        </w:rPr>
        <w:t xml:space="preserve"> - </w:t>
      </w:r>
      <w:r w:rsidR="00823A13" w:rsidRPr="00C964DF">
        <w:t xml:space="preserve">страница К. </w:t>
      </w:r>
      <w:proofErr w:type="spellStart"/>
      <w:r w:rsidR="00823A13" w:rsidRPr="00C964DF">
        <w:t>Доугерти</w:t>
      </w:r>
      <w:proofErr w:type="spellEnd"/>
      <w:r w:rsidR="00823A13" w:rsidRPr="00C964DF">
        <w:t xml:space="preserve"> по курсу </w:t>
      </w:r>
      <w:proofErr w:type="spellStart"/>
      <w:r w:rsidR="00823A13" w:rsidRPr="00C964DF">
        <w:t>эконометрикина</w:t>
      </w:r>
      <w:proofErr w:type="spellEnd"/>
      <w:r w:rsidR="00823A13" w:rsidRPr="00C964DF">
        <w:t xml:space="preserve"> сайте Лондонской школы экономики;</w:t>
      </w:r>
    </w:p>
    <w:p w:rsidR="00823A13" w:rsidRPr="00C964DF" w:rsidRDefault="00D16F57" w:rsidP="009134D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hyperlink r:id="rId10" w:history="1">
        <w:r w:rsidR="00823A13" w:rsidRPr="00C964DF">
          <w:rPr>
            <w:rStyle w:val="ac"/>
            <w:lang w:val="en-US"/>
          </w:rPr>
          <w:t>http</w:t>
        </w:r>
        <w:r w:rsidR="00823A13" w:rsidRPr="00C964DF">
          <w:rPr>
            <w:rStyle w:val="ac"/>
          </w:rPr>
          <w:t>://</w:t>
        </w:r>
        <w:proofErr w:type="spellStart"/>
        <w:r w:rsidR="00823A13" w:rsidRPr="00C964DF">
          <w:rPr>
            <w:rStyle w:val="ac"/>
          </w:rPr>
          <w:t>www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oup</w:t>
        </w:r>
        <w:proofErr w:type="spellEnd"/>
        <w:r w:rsidR="00823A13" w:rsidRPr="00C964DF">
          <w:rPr>
            <w:rStyle w:val="ac"/>
          </w:rPr>
          <w:t>.</w:t>
        </w:r>
        <w:r w:rsidR="00823A13" w:rsidRPr="00C964DF">
          <w:rPr>
            <w:rStyle w:val="ac"/>
            <w:lang w:val="en-US"/>
          </w:rPr>
          <w:t>com</w:t>
        </w:r>
        <w:r w:rsidR="00823A13" w:rsidRPr="00C964DF">
          <w:rPr>
            <w:rStyle w:val="ac"/>
          </w:rPr>
          <w:t>/</w:t>
        </w:r>
        <w:proofErr w:type="spellStart"/>
        <w:r w:rsidR="00823A13" w:rsidRPr="00C964DF">
          <w:rPr>
            <w:rStyle w:val="ac"/>
            <w:lang w:val="en-US"/>
          </w:rPr>
          <w:t>uk</w:t>
        </w:r>
        <w:proofErr w:type="spellEnd"/>
        <w:r w:rsidR="00823A13" w:rsidRPr="00C964DF">
          <w:rPr>
            <w:rStyle w:val="ac"/>
          </w:rPr>
          <w:t>/</w:t>
        </w:r>
        <w:proofErr w:type="spellStart"/>
        <w:r w:rsidR="00823A13" w:rsidRPr="00C964DF">
          <w:rPr>
            <w:rStyle w:val="ac"/>
            <w:lang w:val="en-US"/>
          </w:rPr>
          <w:t>orc</w:t>
        </w:r>
        <w:proofErr w:type="spellEnd"/>
        <w:r w:rsidR="00823A13" w:rsidRPr="00C964DF">
          <w:rPr>
            <w:rStyle w:val="ac"/>
          </w:rPr>
          <w:t>/</w:t>
        </w:r>
        <w:r w:rsidR="00823A13" w:rsidRPr="00C964DF">
          <w:rPr>
            <w:rStyle w:val="ac"/>
            <w:lang w:val="en-US"/>
          </w:rPr>
          <w:t>bin</w:t>
        </w:r>
        <w:r w:rsidR="00823A13" w:rsidRPr="00C964DF">
          <w:rPr>
            <w:rStyle w:val="ac"/>
          </w:rPr>
          <w:t>/9780199280964</w:t>
        </w:r>
      </w:hyperlink>
      <w:r w:rsidR="00823A13" w:rsidRPr="00C964DF">
        <w:t xml:space="preserve"> - материалы по книге К. </w:t>
      </w:r>
      <w:proofErr w:type="spellStart"/>
      <w:r w:rsidR="00823A13" w:rsidRPr="00C964DF">
        <w:t>Доугерти</w:t>
      </w:r>
      <w:proofErr w:type="spellEnd"/>
      <w:r w:rsidR="00823A13" w:rsidRPr="00C964DF">
        <w:t xml:space="preserve"> на сайте издательства </w:t>
      </w:r>
      <w:proofErr w:type="spellStart"/>
      <w:r w:rsidR="00823A13" w:rsidRPr="00C964DF">
        <w:rPr>
          <w:lang w:val="en-US"/>
        </w:rPr>
        <w:t>OxfordUnivesityPress</w:t>
      </w:r>
      <w:proofErr w:type="spellEnd"/>
      <w:r w:rsidR="00823A13" w:rsidRPr="00C964DF">
        <w:t>;</w:t>
      </w:r>
    </w:p>
    <w:p w:rsidR="00823A13" w:rsidRPr="00C964DF" w:rsidRDefault="00D16F57" w:rsidP="009134DC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color w:val="232323"/>
          <w:lang w:val="en-US"/>
        </w:rPr>
      </w:pPr>
      <w:hyperlink r:id="rId11" w:tgtFrame="_blank" w:history="1">
        <w:r w:rsidR="00823A13" w:rsidRPr="00C964DF">
          <w:rPr>
            <w:rStyle w:val="ac"/>
            <w:b w:val="0"/>
            <w:lang w:val="en-US"/>
          </w:rPr>
          <w:t>http://www.res.org.uk/econometrics/econometricshome.asp</w:t>
        </w:r>
      </w:hyperlink>
      <w:r w:rsidR="00823A13" w:rsidRPr="00C964DF">
        <w:rPr>
          <w:b w:val="0"/>
          <w:color w:val="666666"/>
          <w:lang w:val="en-US"/>
        </w:rPr>
        <w:t xml:space="preserve"> - </w:t>
      </w:r>
      <w:proofErr w:type="spellStart"/>
      <w:r w:rsidR="00823A13" w:rsidRPr="00C964DF">
        <w:rPr>
          <w:b w:val="0"/>
          <w:color w:val="666666"/>
        </w:rPr>
        <w:t>с</w:t>
      </w:r>
      <w:r w:rsidR="00823A13" w:rsidRPr="00C964DF">
        <w:rPr>
          <w:b w:val="0"/>
          <w:color w:val="232323"/>
        </w:rPr>
        <w:t>айтжурнала</w:t>
      </w:r>
      <w:proofErr w:type="spellEnd"/>
      <w:r w:rsidR="00823A13" w:rsidRPr="00C964DF">
        <w:rPr>
          <w:b w:val="0"/>
          <w:color w:val="232323"/>
          <w:lang w:val="en-US"/>
        </w:rPr>
        <w:t xml:space="preserve"> "The Econometrics Journal".</w:t>
      </w:r>
    </w:p>
    <w:p w:rsidR="00823A13" w:rsidRPr="00C964DF" w:rsidRDefault="00823A13" w:rsidP="009134DC">
      <w:pPr>
        <w:tabs>
          <w:tab w:val="num" w:pos="0"/>
          <w:tab w:val="left" w:pos="284"/>
        </w:tabs>
        <w:jc w:val="both"/>
        <w:rPr>
          <w:bCs/>
        </w:rPr>
      </w:pPr>
      <w:r w:rsidRPr="00C964DF">
        <w:rPr>
          <w:bCs/>
        </w:rPr>
        <w:t>Дополнительные полезные адреса Интернета:</w:t>
      </w:r>
    </w:p>
    <w:p w:rsidR="00823A13" w:rsidRPr="00C964DF" w:rsidRDefault="00D16F57" w:rsidP="009134DC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hyperlink r:id="rId12" w:history="1">
        <w:r w:rsidR="00823A13" w:rsidRPr="00C964DF">
          <w:rPr>
            <w:rStyle w:val="ac"/>
            <w:lang w:val="en-US"/>
          </w:rPr>
          <w:t>http</w:t>
        </w:r>
        <w:r w:rsidR="00823A13" w:rsidRPr="00C964DF">
          <w:rPr>
            <w:rStyle w:val="ac"/>
          </w:rPr>
          <w:t>://</w:t>
        </w:r>
        <w:r w:rsidR="00823A13" w:rsidRPr="00C964DF">
          <w:rPr>
            <w:rStyle w:val="ac"/>
            <w:lang w:val="en-US"/>
          </w:rPr>
          <w:t>www</w:t>
        </w:r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cemi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rssi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ru</w:t>
        </w:r>
        <w:proofErr w:type="spellEnd"/>
        <w:r w:rsidR="00823A13" w:rsidRPr="00C964DF">
          <w:rPr>
            <w:rStyle w:val="ac"/>
          </w:rPr>
          <w:t>/</w:t>
        </w:r>
        <w:proofErr w:type="spellStart"/>
        <w:r w:rsidR="00823A13" w:rsidRPr="00C964DF">
          <w:rPr>
            <w:rStyle w:val="ac"/>
            <w:lang w:val="en-US"/>
          </w:rPr>
          <w:t>emm</w:t>
        </w:r>
        <w:proofErr w:type="spellEnd"/>
        <w:r w:rsidR="00823A13" w:rsidRPr="00C964DF">
          <w:rPr>
            <w:rStyle w:val="ac"/>
          </w:rPr>
          <w:t>/</w:t>
        </w:r>
        <w:r w:rsidR="00823A13" w:rsidRPr="00C964DF">
          <w:rPr>
            <w:rStyle w:val="ac"/>
            <w:lang w:val="en-US"/>
          </w:rPr>
          <w:t>home</w:t>
        </w:r>
        <w:r w:rsidR="00823A13" w:rsidRPr="00C964DF">
          <w:rPr>
            <w:rStyle w:val="ac"/>
          </w:rPr>
          <w:t>.</w:t>
        </w:r>
        <w:r w:rsidR="00823A13" w:rsidRPr="00C964DF">
          <w:rPr>
            <w:rStyle w:val="ac"/>
            <w:lang w:val="en-US"/>
          </w:rPr>
          <w:t>html</w:t>
        </w:r>
      </w:hyperlink>
      <w:r w:rsidR="00823A13" w:rsidRPr="00C964DF">
        <w:t xml:space="preserve"> - журнал «Экономика и математические методы»»; </w:t>
      </w:r>
    </w:p>
    <w:p w:rsidR="00823A13" w:rsidRPr="00C964DF" w:rsidRDefault="00D16F57" w:rsidP="009134DC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hyperlink r:id="rId13" w:history="1">
        <w:r w:rsidR="00823A13" w:rsidRPr="00C964DF">
          <w:rPr>
            <w:rStyle w:val="ac"/>
            <w:lang w:val="en-US"/>
          </w:rPr>
          <w:t>http</w:t>
        </w:r>
        <w:r w:rsidR="00823A13" w:rsidRPr="00C964DF">
          <w:rPr>
            <w:rStyle w:val="ac"/>
          </w:rPr>
          <w:t>://</w:t>
        </w:r>
        <w:r w:rsidR="00823A13" w:rsidRPr="00C964DF">
          <w:rPr>
            <w:rStyle w:val="ac"/>
            <w:lang w:val="en-US"/>
          </w:rPr>
          <w:t>www</w:t>
        </w:r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cemi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rssi</w:t>
        </w:r>
        <w:proofErr w:type="spellEnd"/>
        <w:r w:rsidR="00823A13" w:rsidRPr="00C964DF">
          <w:rPr>
            <w:rStyle w:val="ac"/>
          </w:rPr>
          <w:t>.</w:t>
        </w:r>
        <w:proofErr w:type="spellStart"/>
        <w:r w:rsidR="00823A13" w:rsidRPr="00C964DF">
          <w:rPr>
            <w:rStyle w:val="ac"/>
            <w:lang w:val="en-US"/>
          </w:rPr>
          <w:t>ru</w:t>
        </w:r>
        <w:proofErr w:type="spellEnd"/>
      </w:hyperlink>
      <w:r w:rsidR="00823A13" w:rsidRPr="00C964DF">
        <w:t xml:space="preserve"> - Центральный экономико-математический институт.</w:t>
      </w:r>
    </w:p>
    <w:p w:rsidR="00823A13" w:rsidRPr="00C964DF" w:rsidRDefault="00823A13" w:rsidP="009134DC">
      <w:pPr>
        <w:tabs>
          <w:tab w:val="left" w:pos="0"/>
        </w:tabs>
        <w:ind w:left="360"/>
        <w:jc w:val="both"/>
      </w:pPr>
    </w:p>
    <w:p w:rsidR="00131AA4" w:rsidRPr="00C964DF" w:rsidRDefault="00131AA4">
      <w:pPr>
        <w:spacing w:after="200" w:line="276" w:lineRule="auto"/>
        <w:rPr>
          <w:b/>
        </w:rPr>
      </w:pPr>
      <w:r w:rsidRPr="00C964DF">
        <w:rPr>
          <w:b/>
        </w:rPr>
        <w:br w:type="page"/>
      </w:r>
    </w:p>
    <w:p w:rsidR="00DE5472" w:rsidRPr="00C964DF" w:rsidRDefault="00DE5472" w:rsidP="00DE5472">
      <w:pPr>
        <w:tabs>
          <w:tab w:val="left" w:pos="0"/>
        </w:tabs>
        <w:ind w:left="360"/>
        <w:jc w:val="center"/>
        <w:rPr>
          <w:b/>
        </w:rPr>
      </w:pPr>
      <w:r w:rsidRPr="00C964DF">
        <w:rPr>
          <w:b/>
        </w:rPr>
        <w:lastRenderedPageBreak/>
        <w:t>Задания</w:t>
      </w:r>
    </w:p>
    <w:p w:rsidR="00131AA4" w:rsidRPr="00C964DF" w:rsidRDefault="00131AA4" w:rsidP="00131AA4">
      <w:pPr>
        <w:ind w:firstLine="709"/>
        <w:rPr>
          <w:b/>
        </w:rPr>
      </w:pPr>
      <w:r w:rsidRPr="00C964DF">
        <w:rPr>
          <w:b/>
        </w:rPr>
        <w:t>Задание №1.</w:t>
      </w:r>
    </w:p>
    <w:p w:rsidR="00131AA4" w:rsidRPr="00C964DF" w:rsidRDefault="00131AA4" w:rsidP="00131AA4">
      <w:pPr>
        <w:ind w:firstLine="709"/>
        <w:jc w:val="both"/>
      </w:pPr>
      <w:r w:rsidRPr="00C964DF">
        <w:t xml:space="preserve">Некоторая фирма, производящая товар, хочет проверить эффективность рекламы этого товара. Для этого в 10 регионах, до этого имеющих одинаковые средние количества продаж, стала проводиться разная рекламная политика и на рекламу начало выделяться </w:t>
      </w:r>
      <w:r w:rsidRPr="00C964DF">
        <w:rPr>
          <w:i/>
          <w:lang w:val="en-US"/>
        </w:rPr>
        <w:t>x</w:t>
      </w:r>
      <w:r w:rsidRPr="00C964DF">
        <w:rPr>
          <w:i/>
          <w:vertAlign w:val="subscript"/>
          <w:lang w:val="en-US"/>
        </w:rPr>
        <w:t>i</w:t>
      </w:r>
      <w:r w:rsidRPr="00C964DF">
        <w:rPr>
          <w:i/>
        </w:rPr>
        <w:t xml:space="preserve"> </w:t>
      </w:r>
      <w:r w:rsidRPr="00C964DF">
        <w:t xml:space="preserve">денежных средств. При этом фиксировалось число продаж </w:t>
      </w:r>
      <w:r w:rsidRPr="00C964DF">
        <w:rPr>
          <w:i/>
          <w:lang w:val="en-US"/>
        </w:rPr>
        <w:t>y</w:t>
      </w:r>
      <w:r w:rsidRPr="00C964DF">
        <w:rPr>
          <w:i/>
          <w:vertAlign w:val="subscript"/>
          <w:lang w:val="en-US"/>
        </w:rPr>
        <w:t>i</w:t>
      </w:r>
      <w:r w:rsidRPr="00C964DF">
        <w:t xml:space="preserve">. Предполагая, что для данного случая количество продаж </w:t>
      </w:r>
      <w:r w:rsidRPr="00C964DF">
        <w:rPr>
          <w:i/>
        </w:rPr>
        <w:t>Х</w:t>
      </w:r>
      <w:r w:rsidRPr="00C964DF">
        <w:t xml:space="preserve"> </w:t>
      </w:r>
      <w:proofErr w:type="gramStart"/>
      <w:r w:rsidRPr="00C964DF">
        <w:t>пропорциональны</w:t>
      </w:r>
      <w:proofErr w:type="gramEnd"/>
      <w:r w:rsidRPr="00C964DF">
        <w:t xml:space="preserve"> расходам на рекламу </w:t>
      </w:r>
      <w:r w:rsidRPr="00C964DF">
        <w:rPr>
          <w:i/>
          <w:lang w:val="en-US"/>
        </w:rPr>
        <w:t>Y</w:t>
      </w:r>
      <w:r w:rsidRPr="00C964DF">
        <w:rPr>
          <w:i/>
        </w:rPr>
        <w:t xml:space="preserve">, </w:t>
      </w:r>
      <w:r w:rsidRPr="00C964DF">
        <w:t>необходимо:</w:t>
      </w:r>
    </w:p>
    <w:p w:rsidR="00131AA4" w:rsidRPr="00C964DF" w:rsidRDefault="00131AA4" w:rsidP="00AB43EE">
      <w:pPr>
        <w:pStyle w:val="af"/>
        <w:numPr>
          <w:ilvl w:val="0"/>
          <w:numId w:val="35"/>
        </w:numPr>
        <w:ind w:left="709"/>
        <w:jc w:val="both"/>
      </w:pPr>
      <w:r w:rsidRPr="00C964DF">
        <w:t xml:space="preserve">Вычислить точечные оценки для математического ожидания, дисперсии и среднеквадратического отклонения показателей </w:t>
      </w:r>
      <w:r w:rsidRPr="00C964DF">
        <w:rPr>
          <w:i/>
          <w:lang w:val="en-US"/>
        </w:rPr>
        <w:t>X</w:t>
      </w:r>
      <w:r w:rsidRPr="00C964DF">
        <w:rPr>
          <w:i/>
        </w:rPr>
        <w:t xml:space="preserve"> </w:t>
      </w:r>
      <w:r w:rsidRPr="00C964DF">
        <w:t>и</w:t>
      </w:r>
      <w:r w:rsidRPr="00C964DF">
        <w:rPr>
          <w:i/>
        </w:rPr>
        <w:t xml:space="preserve"> </w:t>
      </w:r>
      <w:r w:rsidRPr="00C964DF">
        <w:rPr>
          <w:i/>
          <w:lang w:val="en-US"/>
        </w:rPr>
        <w:t>Y</w:t>
      </w:r>
      <w:r w:rsidRPr="00C964DF">
        <w:t>.</w:t>
      </w:r>
    </w:p>
    <w:p w:rsidR="00131AA4" w:rsidRPr="00C964DF" w:rsidRDefault="00131AA4" w:rsidP="00AB43EE">
      <w:pPr>
        <w:pStyle w:val="af"/>
        <w:numPr>
          <w:ilvl w:val="0"/>
          <w:numId w:val="35"/>
        </w:numPr>
        <w:ind w:left="709"/>
        <w:jc w:val="both"/>
      </w:pPr>
      <w:r w:rsidRPr="00C964DF">
        <w:t xml:space="preserve">В соответствии с методом наименьших квадратов найти уравнение линейной регрессии </w:t>
      </w:r>
      <w:r w:rsidRPr="00C964DF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5.6pt" o:ole="">
            <v:imagedata r:id="rId14" o:title=""/>
          </v:shape>
          <o:OLEObject Type="Embed" ProgID="Equation.3" ShapeID="_x0000_i1025" DrawAspect="Content" ObjectID="_1537815276" r:id="rId15"/>
        </w:object>
      </w:r>
      <w:r w:rsidRPr="00C964DF">
        <w:t>.</w:t>
      </w:r>
    </w:p>
    <w:p w:rsidR="00131AA4" w:rsidRPr="00C964DF" w:rsidRDefault="00131AA4" w:rsidP="00AB43EE">
      <w:pPr>
        <w:pStyle w:val="af"/>
        <w:numPr>
          <w:ilvl w:val="0"/>
          <w:numId w:val="35"/>
        </w:numPr>
        <w:ind w:left="709"/>
        <w:jc w:val="both"/>
      </w:pPr>
      <w:r w:rsidRPr="00C964DF">
        <w:t xml:space="preserve">Найти парный коэффициент линейной корреляции и с доверительной вероятности </w:t>
      </w:r>
      <w:r w:rsidRPr="00C964DF">
        <w:rPr>
          <w:i/>
          <w:lang w:val="en-US"/>
        </w:rPr>
        <w:t>p</w:t>
      </w:r>
      <w:r w:rsidRPr="00C964DF">
        <w:rPr>
          <w:i/>
        </w:rPr>
        <w:t>=0,95</w:t>
      </w:r>
      <w:r w:rsidRPr="00C964DF">
        <w:t xml:space="preserve"> проверить его значимость.</w:t>
      </w:r>
      <w:bookmarkStart w:id="0" w:name="_GoBack"/>
      <w:bookmarkEnd w:id="0"/>
    </w:p>
    <w:p w:rsidR="00131AA4" w:rsidRPr="00C964DF" w:rsidRDefault="00131AA4" w:rsidP="00AB43EE">
      <w:pPr>
        <w:pStyle w:val="af"/>
        <w:numPr>
          <w:ilvl w:val="0"/>
          <w:numId w:val="35"/>
        </w:numPr>
        <w:ind w:left="709"/>
        <w:jc w:val="both"/>
      </w:pPr>
      <w:r w:rsidRPr="00C964DF">
        <w:t>Сделать точечный и интервальный прогноз для случая расходов на рекламу, равных 5 млн. руб.</w:t>
      </w:r>
    </w:p>
    <w:p w:rsidR="00131AA4" w:rsidRPr="00C964DF" w:rsidRDefault="00131AA4" w:rsidP="00AB43EE">
      <w:pPr>
        <w:pStyle w:val="af"/>
        <w:numPr>
          <w:ilvl w:val="0"/>
          <w:numId w:val="35"/>
        </w:numPr>
        <w:ind w:left="709"/>
        <w:jc w:val="both"/>
      </w:pPr>
      <w:r w:rsidRPr="00C964DF">
        <w:t>Построить график линии регрессии с нанесением на него опытных данных.</w:t>
      </w:r>
    </w:p>
    <w:p w:rsidR="00131AA4" w:rsidRPr="00C964DF" w:rsidRDefault="00131AA4" w:rsidP="00131AA4">
      <w:pPr>
        <w:ind w:firstLine="709"/>
        <w:jc w:val="both"/>
      </w:pP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1161"/>
        <w:gridCol w:w="950"/>
        <w:gridCol w:w="955"/>
        <w:gridCol w:w="955"/>
        <w:gridCol w:w="955"/>
        <w:gridCol w:w="955"/>
        <w:gridCol w:w="955"/>
        <w:gridCol w:w="955"/>
        <w:gridCol w:w="955"/>
        <w:gridCol w:w="955"/>
        <w:gridCol w:w="953"/>
      </w:tblGrid>
      <w:tr w:rsidR="00131AA4" w:rsidRPr="00C964DF" w:rsidTr="00131AA4">
        <w:trPr>
          <w:jc w:val="center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Вариант</w:t>
            </w:r>
          </w:p>
        </w:tc>
        <w:tc>
          <w:tcPr>
            <w:tcW w:w="44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 xml:space="preserve">Расходы на рекламу </w:t>
            </w:r>
            <w:r w:rsidRPr="00C964DF">
              <w:rPr>
                <w:b/>
                <w:i/>
                <w:lang w:val="en-US"/>
              </w:rPr>
              <w:t>x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  <w:r w:rsidRPr="00C964DF">
              <w:rPr>
                <w:b/>
              </w:rPr>
              <w:t>, млн. р. (</w:t>
            </w:r>
            <w:proofErr w:type="gramStart"/>
            <w:r w:rsidRPr="00C964DF">
              <w:rPr>
                <w:b/>
              </w:rPr>
              <w:t>одинаковое</w:t>
            </w:r>
            <w:proofErr w:type="gramEnd"/>
            <w:r w:rsidRPr="00C964DF">
              <w:rPr>
                <w:b/>
              </w:rPr>
              <w:t xml:space="preserve"> для всех вариантов)</w:t>
            </w:r>
          </w:p>
        </w:tc>
      </w:tr>
      <w:tr w:rsidR="00131AA4" w:rsidRPr="00C964DF" w:rsidTr="00131A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4" w:rsidRPr="00C964DF" w:rsidRDefault="00131AA4">
            <w:pPr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4,5</w:t>
            </w:r>
          </w:p>
        </w:tc>
      </w:tr>
      <w:tr w:rsidR="00131AA4" w:rsidRPr="00C964DF" w:rsidTr="00131A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4" w:rsidRPr="00C964DF" w:rsidRDefault="00131AA4">
            <w:pPr>
              <w:rPr>
                <w:b/>
              </w:rPr>
            </w:pPr>
          </w:p>
        </w:tc>
        <w:tc>
          <w:tcPr>
            <w:tcW w:w="44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 xml:space="preserve">Количества продаж </w:t>
            </w:r>
            <w:r w:rsidRPr="00C964DF">
              <w:rPr>
                <w:b/>
                <w:i/>
                <w:lang w:val="en-US"/>
              </w:rPr>
              <w:t>y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  <w:r w:rsidRPr="00C964DF">
              <w:rPr>
                <w:b/>
              </w:rPr>
              <w:t>, тыс. ед. (по вариантам)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</w:rPr>
              <w:t>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19,7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49,5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3.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43,5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4.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31,6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5.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37,2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6.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43,4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7.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28,1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8.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9.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27,5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10.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43,6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25,2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12.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28,7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13.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14.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42,7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15.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16.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46,2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17.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32,9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18.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14,8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19.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30,4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20.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33,5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32,4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22.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36,9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23.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24.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24,6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25.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32,3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26.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35,9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27.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26,9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28.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24,8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29.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35,0</w:t>
            </w:r>
          </w:p>
        </w:tc>
      </w:tr>
      <w:tr w:rsidR="00131AA4" w:rsidRPr="00C964DF" w:rsidTr="00131AA4">
        <w:trPr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30.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26,7</w:t>
            </w:r>
          </w:p>
        </w:tc>
      </w:tr>
    </w:tbl>
    <w:p w:rsidR="00131AA4" w:rsidRPr="00C964DF" w:rsidRDefault="00131AA4" w:rsidP="00131AA4">
      <w:pPr>
        <w:ind w:firstLine="709"/>
        <w:jc w:val="both"/>
      </w:pPr>
    </w:p>
    <w:p w:rsidR="00131AA4" w:rsidRPr="00C964DF" w:rsidRDefault="00131AA4">
      <w:pPr>
        <w:spacing w:after="200" w:line="276" w:lineRule="auto"/>
        <w:rPr>
          <w:b/>
          <w:bCs/>
        </w:rPr>
      </w:pPr>
      <w:r w:rsidRPr="00C964DF">
        <w:rPr>
          <w:b/>
          <w:bCs/>
        </w:rPr>
        <w:br w:type="page"/>
      </w:r>
    </w:p>
    <w:p w:rsidR="00131AA4" w:rsidRPr="00C964DF" w:rsidRDefault="00131AA4" w:rsidP="00131AA4">
      <w:pPr>
        <w:ind w:firstLine="709"/>
        <w:rPr>
          <w:b/>
        </w:rPr>
      </w:pPr>
      <w:r w:rsidRPr="00C964DF">
        <w:rPr>
          <w:b/>
        </w:rPr>
        <w:lastRenderedPageBreak/>
        <w:t>Задание №2.</w:t>
      </w:r>
    </w:p>
    <w:p w:rsidR="00131AA4" w:rsidRPr="00C964DF" w:rsidRDefault="00131AA4" w:rsidP="00131AA4">
      <w:pPr>
        <w:ind w:firstLine="709"/>
        <w:jc w:val="both"/>
      </w:pPr>
      <w:r w:rsidRPr="00C964DF">
        <w:t xml:space="preserve">Исследуется зависимость месячного расхода семьи на продукты питания </w:t>
      </w:r>
      <w:proofErr w:type="spellStart"/>
      <w:r w:rsidRPr="00C964DF">
        <w:rPr>
          <w:i/>
          <w:lang w:val="en-US"/>
        </w:rPr>
        <w:t>z</w:t>
      </w:r>
      <w:r w:rsidRPr="00C964DF">
        <w:rPr>
          <w:i/>
          <w:vertAlign w:val="subscript"/>
          <w:lang w:val="en-US"/>
        </w:rPr>
        <w:t>i</w:t>
      </w:r>
      <w:proofErr w:type="spellEnd"/>
      <w:r w:rsidRPr="00C964DF">
        <w:t xml:space="preserve">, тыс. р. от месячного дохода на одного члена семьи </w:t>
      </w:r>
      <w:r w:rsidRPr="00C964DF">
        <w:rPr>
          <w:i/>
          <w:lang w:val="en-US"/>
        </w:rPr>
        <w:t>x</w:t>
      </w:r>
      <w:r w:rsidRPr="00C964DF">
        <w:rPr>
          <w:i/>
          <w:vertAlign w:val="subscript"/>
          <w:lang w:val="en-US"/>
        </w:rPr>
        <w:t>i</w:t>
      </w:r>
      <w:r w:rsidRPr="00C964DF">
        <w:t xml:space="preserve">, тыс. р. и от размера семьи </w:t>
      </w:r>
      <w:r w:rsidRPr="00C964DF">
        <w:rPr>
          <w:i/>
          <w:lang w:val="en-US"/>
        </w:rPr>
        <w:t>y</w:t>
      </w:r>
      <w:r w:rsidRPr="00C964DF">
        <w:rPr>
          <w:i/>
          <w:vertAlign w:val="subscript"/>
          <w:lang w:val="en-US"/>
        </w:rPr>
        <w:t>i</w:t>
      </w:r>
      <w:r w:rsidRPr="00C964DF">
        <w:t>, чел. Необходимо:</w:t>
      </w:r>
    </w:p>
    <w:p w:rsidR="00131AA4" w:rsidRPr="00C964DF" w:rsidRDefault="00131AA4" w:rsidP="00AB43EE">
      <w:pPr>
        <w:pStyle w:val="af"/>
        <w:numPr>
          <w:ilvl w:val="0"/>
          <w:numId w:val="37"/>
        </w:numPr>
        <w:ind w:left="709"/>
        <w:jc w:val="both"/>
      </w:pPr>
      <w:r w:rsidRPr="00C964DF">
        <w:t xml:space="preserve">В соответствии с методом наименьших квадратов найти уравнение линейной регрессии </w:t>
      </w:r>
      <w:r w:rsidRPr="00C964DF">
        <w:rPr>
          <w:position w:val="-10"/>
        </w:rPr>
        <w:object w:dxaOrig="1459" w:dyaOrig="320">
          <v:shape id="_x0000_i1026" type="#_x0000_t75" style="width:72.7pt;height:15.6pt" o:ole="">
            <v:imagedata r:id="rId16" o:title=""/>
          </v:shape>
          <o:OLEObject Type="Embed" ProgID="Equation.3" ShapeID="_x0000_i1026" DrawAspect="Content" ObjectID="_1537815277" r:id="rId17"/>
        </w:object>
      </w:r>
      <w:r w:rsidRPr="00C964DF">
        <w:t>.</w:t>
      </w:r>
    </w:p>
    <w:p w:rsidR="00131AA4" w:rsidRPr="00C964DF" w:rsidRDefault="00131AA4" w:rsidP="00AB43EE">
      <w:pPr>
        <w:pStyle w:val="af"/>
        <w:numPr>
          <w:ilvl w:val="0"/>
          <w:numId w:val="37"/>
        </w:numPr>
        <w:ind w:left="709"/>
        <w:jc w:val="both"/>
        <w:rPr>
          <w:i/>
        </w:rPr>
      </w:pPr>
      <w:r w:rsidRPr="00C964DF">
        <w:t xml:space="preserve">Найти парные коэффициенты корреляции </w:t>
      </w:r>
      <w:r w:rsidRPr="00C964DF">
        <w:rPr>
          <w:i/>
          <w:lang w:val="en-US"/>
        </w:rPr>
        <w:t>r</w:t>
      </w:r>
      <w:r w:rsidRPr="00C964DF">
        <w:rPr>
          <w:i/>
          <w:vertAlign w:val="subscript"/>
          <w:lang w:val="en-US"/>
        </w:rPr>
        <w:t>xy</w:t>
      </w:r>
      <w:r w:rsidRPr="00C964DF">
        <w:t xml:space="preserve">, </w:t>
      </w:r>
      <w:r w:rsidRPr="00C964DF">
        <w:rPr>
          <w:i/>
          <w:lang w:val="en-US"/>
        </w:rPr>
        <w:t>r</w:t>
      </w:r>
      <w:r w:rsidRPr="00C964DF">
        <w:rPr>
          <w:i/>
          <w:vertAlign w:val="subscript"/>
          <w:lang w:val="en-US"/>
        </w:rPr>
        <w:t>xz</w:t>
      </w:r>
      <w:r w:rsidRPr="00C964DF">
        <w:t xml:space="preserve">, </w:t>
      </w:r>
      <w:r w:rsidRPr="00C964DF">
        <w:rPr>
          <w:i/>
          <w:lang w:val="en-US"/>
        </w:rPr>
        <w:t>r</w:t>
      </w:r>
      <w:r w:rsidRPr="00C964DF">
        <w:rPr>
          <w:i/>
          <w:vertAlign w:val="subscript"/>
          <w:lang w:val="en-US"/>
        </w:rPr>
        <w:t>yz</w:t>
      </w:r>
      <w:r w:rsidRPr="00C964DF">
        <w:rPr>
          <w:i/>
        </w:rPr>
        <w:t>.</w:t>
      </w:r>
    </w:p>
    <w:p w:rsidR="00131AA4" w:rsidRPr="00C964DF" w:rsidRDefault="00131AA4" w:rsidP="00AB43EE">
      <w:pPr>
        <w:pStyle w:val="af"/>
        <w:numPr>
          <w:ilvl w:val="0"/>
          <w:numId w:val="37"/>
        </w:numPr>
        <w:ind w:left="709"/>
        <w:jc w:val="both"/>
      </w:pPr>
      <w:r w:rsidRPr="00C964DF">
        <w:t xml:space="preserve">С доверительной вероятностью </w:t>
      </w:r>
      <w:r w:rsidRPr="00C964DF">
        <w:rPr>
          <w:i/>
          <w:lang w:val="en-US"/>
        </w:rPr>
        <w:t>p</w:t>
      </w:r>
      <w:r w:rsidRPr="00C964DF">
        <w:rPr>
          <w:i/>
        </w:rPr>
        <w:t>=0,95</w:t>
      </w:r>
      <w:r w:rsidRPr="00C964DF">
        <w:t xml:space="preserve"> проверить коэффициенты корреляции на значимость.</w:t>
      </w:r>
    </w:p>
    <w:p w:rsidR="00131AA4" w:rsidRPr="00C964DF" w:rsidRDefault="00131AA4" w:rsidP="00AB43EE">
      <w:pPr>
        <w:pStyle w:val="af"/>
        <w:numPr>
          <w:ilvl w:val="0"/>
          <w:numId w:val="37"/>
        </w:numPr>
        <w:ind w:left="709"/>
        <w:jc w:val="both"/>
      </w:pPr>
      <w:r w:rsidRPr="00C964DF">
        <w:t xml:space="preserve">Вычислить индекс множественной корреляции и проверить с доверительной вероятностью </w:t>
      </w:r>
      <w:r w:rsidRPr="00C964DF">
        <w:rPr>
          <w:i/>
          <w:lang w:val="en-US"/>
        </w:rPr>
        <w:t>p</w:t>
      </w:r>
      <w:r w:rsidRPr="00C964DF">
        <w:rPr>
          <w:i/>
        </w:rPr>
        <w:t xml:space="preserve">=0,95 </w:t>
      </w:r>
      <w:r w:rsidRPr="00C964DF">
        <w:t>его статистическую значимость.</w:t>
      </w:r>
    </w:p>
    <w:p w:rsidR="00131AA4" w:rsidRPr="00C964DF" w:rsidRDefault="00131AA4" w:rsidP="00131AA4">
      <w:pPr>
        <w:ind w:firstLine="709"/>
        <w:jc w:val="both"/>
      </w:pP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243"/>
        <w:gridCol w:w="628"/>
        <w:gridCol w:w="631"/>
        <w:gridCol w:w="631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21"/>
      </w:tblGrid>
      <w:tr w:rsidR="00131AA4" w:rsidRPr="00C964D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 xml:space="preserve">Значения факторов </w:t>
            </w:r>
            <w:r w:rsidRPr="00C964DF">
              <w:rPr>
                <w:b/>
                <w:i/>
              </w:rPr>
              <w:t>x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  <w:r w:rsidRPr="00C964DF">
              <w:rPr>
                <w:b/>
                <w:i/>
              </w:rPr>
              <w:t xml:space="preserve"> </w:t>
            </w:r>
            <w:r w:rsidRPr="00C964DF">
              <w:rPr>
                <w:b/>
              </w:rPr>
              <w:t xml:space="preserve">и </w:t>
            </w:r>
            <w:r w:rsidRPr="00C964DF">
              <w:rPr>
                <w:b/>
                <w:i/>
                <w:lang w:val="en-US"/>
              </w:rPr>
              <w:t>y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  <w:r w:rsidRPr="00C964DF">
              <w:rPr>
                <w:b/>
                <w:i/>
              </w:rPr>
              <w:t xml:space="preserve"> </w:t>
            </w:r>
            <w:r w:rsidRPr="00C964DF">
              <w:rPr>
                <w:b/>
              </w:rPr>
              <w:t>(</w:t>
            </w:r>
            <w:proofErr w:type="gramStart"/>
            <w:r w:rsidRPr="00C964DF">
              <w:rPr>
                <w:b/>
              </w:rPr>
              <w:t>одинаковое</w:t>
            </w:r>
            <w:proofErr w:type="gramEnd"/>
            <w:r w:rsidRPr="00C964DF">
              <w:rPr>
                <w:b/>
              </w:rPr>
              <w:t xml:space="preserve"> для всех вариантов)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rPr>
                <w:b/>
                <w:i/>
              </w:rPr>
              <w:t>x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rPr>
                <w:b/>
                <w:i/>
                <w:lang w:val="en-US"/>
              </w:rPr>
              <w:t>y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5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Вариант</w:t>
            </w:r>
          </w:p>
        </w:tc>
        <w:tc>
          <w:tcPr>
            <w:tcW w:w="44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 xml:space="preserve">Значения фактора </w:t>
            </w:r>
            <w:proofErr w:type="spellStart"/>
            <w:r w:rsidRPr="00C964DF">
              <w:rPr>
                <w:b/>
                <w:i/>
                <w:lang w:val="en-US"/>
              </w:rPr>
              <w:t>z</w:t>
            </w:r>
            <w:r w:rsidRPr="00C964DF">
              <w:rPr>
                <w:b/>
                <w:i/>
                <w:vertAlign w:val="subscript"/>
                <w:lang w:val="en-US"/>
              </w:rPr>
              <w:t>i</w:t>
            </w:r>
            <w:proofErr w:type="spellEnd"/>
            <w:r w:rsidRPr="00C964DF">
              <w:rPr>
                <w:b/>
              </w:rPr>
              <w:t xml:space="preserve"> (по вариантам)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7,2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5.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6,8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6.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7.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5,2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8.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7,0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9.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8,5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10.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7,5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11.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7,8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12.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7,4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13.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7,2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14.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15.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16.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17.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18.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19.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20.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21.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6,7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22.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23.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7,1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24.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25.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6,2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26.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27.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6,7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28.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6,9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29.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7,5</w:t>
            </w:r>
          </w:p>
        </w:tc>
      </w:tr>
      <w:tr w:rsidR="00131AA4" w:rsidRPr="00C964DF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30.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4,2</w:t>
            </w:r>
          </w:p>
        </w:tc>
      </w:tr>
    </w:tbl>
    <w:p w:rsidR="00131AA4" w:rsidRPr="00C964DF" w:rsidRDefault="00131AA4" w:rsidP="00131AA4">
      <w:pPr>
        <w:ind w:firstLine="709"/>
        <w:jc w:val="both"/>
      </w:pPr>
    </w:p>
    <w:p w:rsidR="00EF5460" w:rsidRPr="00C964DF" w:rsidRDefault="00131AA4" w:rsidP="00131AA4">
      <w:pPr>
        <w:tabs>
          <w:tab w:val="left" w:pos="180"/>
        </w:tabs>
        <w:ind w:firstLine="540"/>
        <w:jc w:val="both"/>
        <w:rPr>
          <w:b/>
          <w:bCs/>
        </w:rPr>
      </w:pPr>
      <w:r w:rsidRPr="00C964DF">
        <w:br w:type="page"/>
      </w:r>
      <w:r w:rsidR="00EF5460" w:rsidRPr="00C964DF">
        <w:rPr>
          <w:b/>
          <w:bCs/>
        </w:rPr>
        <w:lastRenderedPageBreak/>
        <w:t>Задание № 3.</w:t>
      </w:r>
    </w:p>
    <w:p w:rsidR="00131AA4" w:rsidRPr="00C964DF" w:rsidRDefault="00131AA4" w:rsidP="00131AA4">
      <w:pPr>
        <w:ind w:firstLine="709"/>
        <w:jc w:val="both"/>
      </w:pPr>
      <w:r w:rsidRPr="00C964DF">
        <w:t>Дана выборка курса биржевой стоимости акции некоторого предприятия за 12 месяцев. Необходимо:</w:t>
      </w:r>
    </w:p>
    <w:p w:rsidR="00131AA4" w:rsidRPr="00C964DF" w:rsidRDefault="00131AA4" w:rsidP="00AB43EE">
      <w:pPr>
        <w:pStyle w:val="af"/>
        <w:numPr>
          <w:ilvl w:val="0"/>
          <w:numId w:val="39"/>
        </w:numPr>
        <w:ind w:left="709"/>
        <w:jc w:val="both"/>
      </w:pPr>
      <w:r w:rsidRPr="00C964DF">
        <w:t>Найти коэффициенты автокорреляции со смещением на 1, 2, 3 и 4 месяца.</w:t>
      </w:r>
    </w:p>
    <w:p w:rsidR="00131AA4" w:rsidRPr="00C964DF" w:rsidRDefault="00131AA4" w:rsidP="00AB43EE">
      <w:pPr>
        <w:pStyle w:val="af"/>
        <w:numPr>
          <w:ilvl w:val="0"/>
          <w:numId w:val="39"/>
        </w:numPr>
        <w:ind w:left="709"/>
        <w:jc w:val="both"/>
      </w:pPr>
      <w:r w:rsidRPr="00C964DF">
        <w:t xml:space="preserve">Проверить найденные коэффициенты автокорреляции на значимость с доверительной вероятностью </w:t>
      </w:r>
      <w:r w:rsidRPr="00C964DF">
        <w:rPr>
          <w:i/>
          <w:lang w:val="en-US"/>
        </w:rPr>
        <w:t>p</w:t>
      </w:r>
      <w:r w:rsidRPr="00C964DF">
        <w:rPr>
          <w:i/>
        </w:rPr>
        <w:t>=0,95</w:t>
      </w:r>
      <w:r w:rsidRPr="00C964DF">
        <w:t>.</w:t>
      </w:r>
    </w:p>
    <w:p w:rsidR="00131AA4" w:rsidRPr="00C964DF" w:rsidRDefault="00131AA4" w:rsidP="00AB43EE">
      <w:pPr>
        <w:pStyle w:val="af"/>
        <w:numPr>
          <w:ilvl w:val="0"/>
          <w:numId w:val="39"/>
        </w:numPr>
        <w:ind w:left="709"/>
        <w:jc w:val="both"/>
      </w:pPr>
      <w:r w:rsidRPr="00C964DF">
        <w:t xml:space="preserve">Построить </w:t>
      </w:r>
      <w:proofErr w:type="spellStart"/>
      <w:r w:rsidRPr="00C964DF">
        <w:t>коррелограмму</w:t>
      </w:r>
      <w:proofErr w:type="spellEnd"/>
      <w:r w:rsidRPr="00C964DF">
        <w:t>.</w:t>
      </w:r>
    </w:p>
    <w:p w:rsidR="00131AA4" w:rsidRPr="00C964DF" w:rsidRDefault="00131AA4" w:rsidP="00AB43EE">
      <w:pPr>
        <w:pStyle w:val="af"/>
        <w:numPr>
          <w:ilvl w:val="0"/>
          <w:numId w:val="39"/>
        </w:numPr>
        <w:ind w:left="709"/>
        <w:jc w:val="both"/>
      </w:pPr>
      <w:r w:rsidRPr="00C964DF">
        <w:t>Построить аддитивную (или мультипликативную) модель временного ряда.</w:t>
      </w:r>
    </w:p>
    <w:p w:rsidR="00EE4157" w:rsidRPr="00C964DF" w:rsidRDefault="00EE4157" w:rsidP="009134DC">
      <w:pPr>
        <w:tabs>
          <w:tab w:val="left" w:pos="180"/>
        </w:tabs>
        <w:jc w:val="both"/>
        <w:rPr>
          <w:b/>
          <w:bCs/>
          <w:i/>
          <w:iCs/>
        </w:rPr>
      </w:pP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168"/>
        <w:gridCol w:w="795"/>
        <w:gridCol w:w="795"/>
        <w:gridCol w:w="794"/>
        <w:gridCol w:w="796"/>
        <w:gridCol w:w="796"/>
        <w:gridCol w:w="796"/>
        <w:gridCol w:w="796"/>
        <w:gridCol w:w="796"/>
        <w:gridCol w:w="796"/>
        <w:gridCol w:w="796"/>
        <w:gridCol w:w="796"/>
        <w:gridCol w:w="784"/>
      </w:tblGrid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Вариант</w:t>
            </w:r>
          </w:p>
        </w:tc>
        <w:tc>
          <w:tcPr>
            <w:tcW w:w="44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Стоимость акции по месяцам (руб.)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1.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56,1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61,3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65,6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2.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87,1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90,7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84,1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91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</w:rPr>
            </w:pPr>
            <w:r w:rsidRPr="00C964DF">
              <w:rPr>
                <w:b/>
              </w:rPr>
              <w:t>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122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5.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84,1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88,1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98,4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97,1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127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39,1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8.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9.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16,1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23,5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10.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44,8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45,2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11.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18,9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12.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48,2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59,4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58,1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64,3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33,6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48,4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48,3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50,8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15.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22,9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28,9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40,3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42,2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18.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85,5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19.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72,8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84,1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88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20.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120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21.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90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22.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97,1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41,3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46,1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65,3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73,4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25.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70,9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88,3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93,7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93,4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99,4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99,1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105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31,8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29,6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34,1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33,8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28.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49,2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52,9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57,3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29.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74,1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78,7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85,9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93,1</w:t>
            </w:r>
          </w:p>
        </w:tc>
      </w:tr>
      <w:tr w:rsidR="00131AA4" w:rsidRPr="00C964DF" w:rsidTr="00131AA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  <w:rPr>
                <w:b/>
                <w:lang w:val="en-US"/>
              </w:rPr>
            </w:pPr>
            <w:r w:rsidRPr="00C964DF">
              <w:rPr>
                <w:b/>
                <w:lang w:val="en-US"/>
              </w:rPr>
              <w:t>30.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4" w:rsidRPr="00C964DF" w:rsidRDefault="00131AA4">
            <w:pPr>
              <w:jc w:val="center"/>
            </w:pPr>
            <w:r w:rsidRPr="00C964DF">
              <w:t>128</w:t>
            </w:r>
          </w:p>
        </w:tc>
      </w:tr>
    </w:tbl>
    <w:p w:rsidR="00131AA4" w:rsidRPr="00C964DF" w:rsidRDefault="00131AA4" w:rsidP="00131AA4">
      <w:pPr>
        <w:ind w:firstLine="709"/>
        <w:jc w:val="both"/>
      </w:pPr>
    </w:p>
    <w:p w:rsidR="00D80678" w:rsidRPr="00C964DF" w:rsidRDefault="00D80678" w:rsidP="009134DC">
      <w:pPr>
        <w:tabs>
          <w:tab w:val="left" w:pos="180"/>
          <w:tab w:val="left" w:pos="900"/>
        </w:tabs>
        <w:ind w:left="360"/>
        <w:jc w:val="both"/>
      </w:pPr>
    </w:p>
    <w:p w:rsidR="00D80678" w:rsidRPr="00C964DF" w:rsidRDefault="00D80678" w:rsidP="009134DC">
      <w:pPr>
        <w:tabs>
          <w:tab w:val="left" w:pos="180"/>
          <w:tab w:val="left" w:pos="900"/>
        </w:tabs>
        <w:ind w:left="360"/>
        <w:jc w:val="both"/>
      </w:pPr>
    </w:p>
    <w:p w:rsidR="00DE5472" w:rsidRPr="00C964DF" w:rsidRDefault="00DE5472" w:rsidP="009134DC">
      <w:pPr>
        <w:tabs>
          <w:tab w:val="left" w:pos="180"/>
          <w:tab w:val="left" w:pos="900"/>
        </w:tabs>
        <w:ind w:left="360"/>
        <w:jc w:val="both"/>
      </w:pPr>
    </w:p>
    <w:p w:rsidR="00D80678" w:rsidRPr="00C964DF" w:rsidRDefault="00D80678" w:rsidP="009134DC">
      <w:pPr>
        <w:tabs>
          <w:tab w:val="left" w:pos="180"/>
          <w:tab w:val="left" w:pos="900"/>
        </w:tabs>
        <w:ind w:left="360"/>
        <w:jc w:val="both"/>
      </w:pPr>
    </w:p>
    <w:sectPr w:rsidR="00D80678" w:rsidRPr="00C964DF" w:rsidSect="00E0233D">
      <w:footerReference w:type="default" r:id="rId18"/>
      <w:pgSz w:w="11906" w:h="16838"/>
      <w:pgMar w:top="567" w:right="567" w:bottom="567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57" w:rsidRDefault="00D16F57">
      <w:r>
        <w:separator/>
      </w:r>
    </w:p>
  </w:endnote>
  <w:endnote w:type="continuationSeparator" w:id="0">
    <w:p w:rsidR="00D16F57" w:rsidRDefault="00D1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B5" w:rsidRDefault="009548B5" w:rsidP="00847FFC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6337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57" w:rsidRDefault="00D16F57">
      <w:r>
        <w:separator/>
      </w:r>
    </w:p>
  </w:footnote>
  <w:footnote w:type="continuationSeparator" w:id="0">
    <w:p w:rsidR="00D16F57" w:rsidRDefault="00D1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0C"/>
    <w:multiLevelType w:val="multilevel"/>
    <w:tmpl w:val="060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867"/>
    <w:multiLevelType w:val="hybridMultilevel"/>
    <w:tmpl w:val="83A02868"/>
    <w:lvl w:ilvl="0" w:tplc="247CF8F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D7FDD"/>
    <w:multiLevelType w:val="multilevel"/>
    <w:tmpl w:val="4F6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C500E"/>
    <w:multiLevelType w:val="multilevel"/>
    <w:tmpl w:val="32C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A4A8E"/>
    <w:multiLevelType w:val="multilevel"/>
    <w:tmpl w:val="E27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A3E8E"/>
    <w:multiLevelType w:val="multilevel"/>
    <w:tmpl w:val="329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83D7E"/>
    <w:multiLevelType w:val="multilevel"/>
    <w:tmpl w:val="8E4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D2451"/>
    <w:multiLevelType w:val="hybridMultilevel"/>
    <w:tmpl w:val="E64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00DD8"/>
    <w:multiLevelType w:val="multilevel"/>
    <w:tmpl w:val="8B4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53EEE"/>
    <w:multiLevelType w:val="multilevel"/>
    <w:tmpl w:val="05E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24253"/>
    <w:multiLevelType w:val="hybridMultilevel"/>
    <w:tmpl w:val="C99E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E477A"/>
    <w:multiLevelType w:val="hybridMultilevel"/>
    <w:tmpl w:val="A0985C92"/>
    <w:lvl w:ilvl="0" w:tplc="7A3A9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3A657DB"/>
    <w:multiLevelType w:val="multilevel"/>
    <w:tmpl w:val="44C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764"/>
    <w:multiLevelType w:val="multilevel"/>
    <w:tmpl w:val="46D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B67F0"/>
    <w:multiLevelType w:val="multilevel"/>
    <w:tmpl w:val="3E4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A7329"/>
    <w:multiLevelType w:val="hybridMultilevel"/>
    <w:tmpl w:val="1354E712"/>
    <w:lvl w:ilvl="0" w:tplc="634C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B05D46"/>
    <w:multiLevelType w:val="hybridMultilevel"/>
    <w:tmpl w:val="FDF2DC34"/>
    <w:lvl w:ilvl="0" w:tplc="8EB66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AB2728"/>
    <w:multiLevelType w:val="hybridMultilevel"/>
    <w:tmpl w:val="CA4C7A94"/>
    <w:lvl w:ilvl="0" w:tplc="8286BC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346E1B"/>
    <w:multiLevelType w:val="multilevel"/>
    <w:tmpl w:val="BAE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B38EB"/>
    <w:multiLevelType w:val="multilevel"/>
    <w:tmpl w:val="B55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B7025"/>
    <w:multiLevelType w:val="multilevel"/>
    <w:tmpl w:val="2F4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349DB"/>
    <w:multiLevelType w:val="hybridMultilevel"/>
    <w:tmpl w:val="638ED5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D6A10"/>
    <w:multiLevelType w:val="hybridMultilevel"/>
    <w:tmpl w:val="4940B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906E8"/>
    <w:multiLevelType w:val="multilevel"/>
    <w:tmpl w:val="1FB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65002"/>
    <w:multiLevelType w:val="multilevel"/>
    <w:tmpl w:val="62B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74053"/>
    <w:multiLevelType w:val="multilevel"/>
    <w:tmpl w:val="ED4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F08C5"/>
    <w:multiLevelType w:val="multilevel"/>
    <w:tmpl w:val="2D3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86510"/>
    <w:multiLevelType w:val="singleLevel"/>
    <w:tmpl w:val="87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>
    <w:nsid w:val="5A9A1096"/>
    <w:multiLevelType w:val="hybridMultilevel"/>
    <w:tmpl w:val="E7229558"/>
    <w:lvl w:ilvl="0" w:tplc="6134743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307908"/>
    <w:multiLevelType w:val="multilevel"/>
    <w:tmpl w:val="1A7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80575"/>
    <w:multiLevelType w:val="hybridMultilevel"/>
    <w:tmpl w:val="30CE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D2DAF"/>
    <w:multiLevelType w:val="multilevel"/>
    <w:tmpl w:val="9AA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7C4F19"/>
    <w:multiLevelType w:val="hybridMultilevel"/>
    <w:tmpl w:val="5A4A2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7D03A2"/>
    <w:multiLevelType w:val="multilevel"/>
    <w:tmpl w:val="372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A3C2F"/>
    <w:multiLevelType w:val="hybridMultilevel"/>
    <w:tmpl w:val="0F26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9A755B"/>
    <w:multiLevelType w:val="multilevel"/>
    <w:tmpl w:val="F17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F6294"/>
    <w:multiLevelType w:val="multilevel"/>
    <w:tmpl w:val="398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12515"/>
    <w:multiLevelType w:val="multilevel"/>
    <w:tmpl w:val="BE4E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D617E"/>
    <w:multiLevelType w:val="hybridMultilevel"/>
    <w:tmpl w:val="AF062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E326B8"/>
    <w:multiLevelType w:val="multilevel"/>
    <w:tmpl w:val="124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7"/>
  </w:num>
  <w:num w:numId="5">
    <w:abstractNumId w:val="10"/>
  </w:num>
  <w:num w:numId="6">
    <w:abstractNumId w:val="11"/>
  </w:num>
  <w:num w:numId="7">
    <w:abstractNumId w:val="22"/>
  </w:num>
  <w:num w:numId="8">
    <w:abstractNumId w:val="21"/>
  </w:num>
  <w:num w:numId="9">
    <w:abstractNumId w:val="30"/>
  </w:num>
  <w:num w:numId="10">
    <w:abstractNumId w:val="3"/>
  </w:num>
  <w:num w:numId="11">
    <w:abstractNumId w:val="29"/>
  </w:num>
  <w:num w:numId="12">
    <w:abstractNumId w:val="8"/>
  </w:num>
  <w:num w:numId="13">
    <w:abstractNumId w:val="37"/>
  </w:num>
  <w:num w:numId="14">
    <w:abstractNumId w:val="19"/>
  </w:num>
  <w:num w:numId="15">
    <w:abstractNumId w:val="23"/>
  </w:num>
  <w:num w:numId="16">
    <w:abstractNumId w:val="39"/>
  </w:num>
  <w:num w:numId="17">
    <w:abstractNumId w:val="6"/>
  </w:num>
  <w:num w:numId="18">
    <w:abstractNumId w:val="20"/>
  </w:num>
  <w:num w:numId="19">
    <w:abstractNumId w:val="24"/>
  </w:num>
  <w:num w:numId="20">
    <w:abstractNumId w:val="33"/>
  </w:num>
  <w:num w:numId="21">
    <w:abstractNumId w:val="9"/>
  </w:num>
  <w:num w:numId="22">
    <w:abstractNumId w:val="35"/>
  </w:num>
  <w:num w:numId="23">
    <w:abstractNumId w:val="36"/>
  </w:num>
  <w:num w:numId="24">
    <w:abstractNumId w:val="4"/>
  </w:num>
  <w:num w:numId="25">
    <w:abstractNumId w:val="5"/>
  </w:num>
  <w:num w:numId="26">
    <w:abstractNumId w:val="13"/>
  </w:num>
  <w:num w:numId="27">
    <w:abstractNumId w:val="26"/>
  </w:num>
  <w:num w:numId="28">
    <w:abstractNumId w:val="18"/>
  </w:num>
  <w:num w:numId="29">
    <w:abstractNumId w:val="14"/>
  </w:num>
  <w:num w:numId="30">
    <w:abstractNumId w:val="31"/>
  </w:num>
  <w:num w:numId="31">
    <w:abstractNumId w:val="12"/>
  </w:num>
  <w:num w:numId="32">
    <w:abstractNumId w:val="2"/>
  </w:num>
  <w:num w:numId="33">
    <w:abstractNumId w:val="25"/>
  </w:num>
  <w:num w:numId="34">
    <w:abstractNumId w:val="0"/>
  </w:num>
  <w:num w:numId="35">
    <w:abstractNumId w:val="32"/>
  </w:num>
  <w:num w:numId="36">
    <w:abstractNumId w:val="28"/>
  </w:num>
  <w:num w:numId="37">
    <w:abstractNumId w:val="34"/>
  </w:num>
  <w:num w:numId="38">
    <w:abstractNumId w:val="17"/>
  </w:num>
  <w:num w:numId="39">
    <w:abstractNumId w:val="38"/>
  </w:num>
  <w:num w:numId="4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FC"/>
    <w:rsid w:val="00003918"/>
    <w:rsid w:val="00011065"/>
    <w:rsid w:val="00015863"/>
    <w:rsid w:val="00023898"/>
    <w:rsid w:val="00034E55"/>
    <w:rsid w:val="00034F3B"/>
    <w:rsid w:val="00035738"/>
    <w:rsid w:val="00041F0B"/>
    <w:rsid w:val="00052C49"/>
    <w:rsid w:val="00062081"/>
    <w:rsid w:val="00072036"/>
    <w:rsid w:val="00083EDA"/>
    <w:rsid w:val="000B728F"/>
    <w:rsid w:val="000B76E3"/>
    <w:rsid w:val="000C0634"/>
    <w:rsid w:val="000C3AA4"/>
    <w:rsid w:val="000D3DF6"/>
    <w:rsid w:val="000D6F7B"/>
    <w:rsid w:val="000E2BCE"/>
    <w:rsid w:val="000E3D08"/>
    <w:rsid w:val="000F5293"/>
    <w:rsid w:val="0011599C"/>
    <w:rsid w:val="00117360"/>
    <w:rsid w:val="00131807"/>
    <w:rsid w:val="00131AA4"/>
    <w:rsid w:val="0015751E"/>
    <w:rsid w:val="00161E25"/>
    <w:rsid w:val="0017101C"/>
    <w:rsid w:val="00174EFA"/>
    <w:rsid w:val="00175FDD"/>
    <w:rsid w:val="001764E9"/>
    <w:rsid w:val="00186C24"/>
    <w:rsid w:val="001A5176"/>
    <w:rsid w:val="001C50C3"/>
    <w:rsid w:val="001E3A68"/>
    <w:rsid w:val="001E467E"/>
    <w:rsid w:val="00202258"/>
    <w:rsid w:val="00206A7E"/>
    <w:rsid w:val="0020717D"/>
    <w:rsid w:val="00211B26"/>
    <w:rsid w:val="00214546"/>
    <w:rsid w:val="00217654"/>
    <w:rsid w:val="002263C1"/>
    <w:rsid w:val="00227885"/>
    <w:rsid w:val="00241A1D"/>
    <w:rsid w:val="00243639"/>
    <w:rsid w:val="00253624"/>
    <w:rsid w:val="00253EB6"/>
    <w:rsid w:val="00262E38"/>
    <w:rsid w:val="00263D69"/>
    <w:rsid w:val="002753C1"/>
    <w:rsid w:val="00283F9D"/>
    <w:rsid w:val="00285FEE"/>
    <w:rsid w:val="00290D77"/>
    <w:rsid w:val="0029464F"/>
    <w:rsid w:val="002B21C5"/>
    <w:rsid w:val="002D3916"/>
    <w:rsid w:val="00313787"/>
    <w:rsid w:val="0032140C"/>
    <w:rsid w:val="003232C0"/>
    <w:rsid w:val="00331F13"/>
    <w:rsid w:val="0034567E"/>
    <w:rsid w:val="00347299"/>
    <w:rsid w:val="00354765"/>
    <w:rsid w:val="00372524"/>
    <w:rsid w:val="003733A1"/>
    <w:rsid w:val="00386F02"/>
    <w:rsid w:val="00396198"/>
    <w:rsid w:val="003A56E0"/>
    <w:rsid w:val="003B0005"/>
    <w:rsid w:val="003B7394"/>
    <w:rsid w:val="003C1C2A"/>
    <w:rsid w:val="003D333F"/>
    <w:rsid w:val="003E25EA"/>
    <w:rsid w:val="003E296A"/>
    <w:rsid w:val="003F40EC"/>
    <w:rsid w:val="00402598"/>
    <w:rsid w:val="004045CF"/>
    <w:rsid w:val="00405452"/>
    <w:rsid w:val="00426D2F"/>
    <w:rsid w:val="00431BF4"/>
    <w:rsid w:val="00440724"/>
    <w:rsid w:val="00467162"/>
    <w:rsid w:val="004922EC"/>
    <w:rsid w:val="0049435B"/>
    <w:rsid w:val="004D2531"/>
    <w:rsid w:val="004F2F96"/>
    <w:rsid w:val="004F34B8"/>
    <w:rsid w:val="004F6D77"/>
    <w:rsid w:val="005158F9"/>
    <w:rsid w:val="00517680"/>
    <w:rsid w:val="00521FA8"/>
    <w:rsid w:val="00524647"/>
    <w:rsid w:val="00526F6C"/>
    <w:rsid w:val="00562690"/>
    <w:rsid w:val="00581A4F"/>
    <w:rsid w:val="005B2DF1"/>
    <w:rsid w:val="005C38FC"/>
    <w:rsid w:val="005C4E1E"/>
    <w:rsid w:val="005E60D9"/>
    <w:rsid w:val="00610688"/>
    <w:rsid w:val="00613909"/>
    <w:rsid w:val="006356F6"/>
    <w:rsid w:val="00661D7C"/>
    <w:rsid w:val="00666F7C"/>
    <w:rsid w:val="006760D4"/>
    <w:rsid w:val="006848F1"/>
    <w:rsid w:val="006A1603"/>
    <w:rsid w:val="0071222C"/>
    <w:rsid w:val="00722C4C"/>
    <w:rsid w:val="0073473F"/>
    <w:rsid w:val="0074282D"/>
    <w:rsid w:val="00753045"/>
    <w:rsid w:val="00756FDC"/>
    <w:rsid w:val="007704BF"/>
    <w:rsid w:val="007754BE"/>
    <w:rsid w:val="00776CCE"/>
    <w:rsid w:val="00777EAC"/>
    <w:rsid w:val="00782370"/>
    <w:rsid w:val="00783D5E"/>
    <w:rsid w:val="0079494F"/>
    <w:rsid w:val="007971BC"/>
    <w:rsid w:val="007B2663"/>
    <w:rsid w:val="007B7963"/>
    <w:rsid w:val="007C0988"/>
    <w:rsid w:val="008139F4"/>
    <w:rsid w:val="008146AF"/>
    <w:rsid w:val="00815349"/>
    <w:rsid w:val="00820CAE"/>
    <w:rsid w:val="0082287D"/>
    <w:rsid w:val="00823A13"/>
    <w:rsid w:val="008440A5"/>
    <w:rsid w:val="00847FFC"/>
    <w:rsid w:val="00854293"/>
    <w:rsid w:val="008737AC"/>
    <w:rsid w:val="0088110F"/>
    <w:rsid w:val="00883E57"/>
    <w:rsid w:val="00890883"/>
    <w:rsid w:val="00890EB4"/>
    <w:rsid w:val="00892732"/>
    <w:rsid w:val="00893A61"/>
    <w:rsid w:val="0089594C"/>
    <w:rsid w:val="008C1DCC"/>
    <w:rsid w:val="008C646E"/>
    <w:rsid w:val="008D657E"/>
    <w:rsid w:val="00905921"/>
    <w:rsid w:val="009134DC"/>
    <w:rsid w:val="00914A42"/>
    <w:rsid w:val="009165DE"/>
    <w:rsid w:val="00935AEA"/>
    <w:rsid w:val="009548B5"/>
    <w:rsid w:val="00970352"/>
    <w:rsid w:val="0097537F"/>
    <w:rsid w:val="009A21D5"/>
    <w:rsid w:val="009B1197"/>
    <w:rsid w:val="009B5E6F"/>
    <w:rsid w:val="009C1820"/>
    <w:rsid w:val="009D0733"/>
    <w:rsid w:val="009F034F"/>
    <w:rsid w:val="009F4321"/>
    <w:rsid w:val="00A1796A"/>
    <w:rsid w:val="00A23AC2"/>
    <w:rsid w:val="00A461DC"/>
    <w:rsid w:val="00A842F8"/>
    <w:rsid w:val="00A9353A"/>
    <w:rsid w:val="00A97B15"/>
    <w:rsid w:val="00AB1765"/>
    <w:rsid w:val="00AB43EE"/>
    <w:rsid w:val="00AD5CC9"/>
    <w:rsid w:val="00AE218B"/>
    <w:rsid w:val="00AF6337"/>
    <w:rsid w:val="00B12B7F"/>
    <w:rsid w:val="00B44BCE"/>
    <w:rsid w:val="00B54071"/>
    <w:rsid w:val="00B55500"/>
    <w:rsid w:val="00B6126B"/>
    <w:rsid w:val="00B72900"/>
    <w:rsid w:val="00B732A3"/>
    <w:rsid w:val="00BC261A"/>
    <w:rsid w:val="00BD0030"/>
    <w:rsid w:val="00BD6D9D"/>
    <w:rsid w:val="00BD70E3"/>
    <w:rsid w:val="00BE2583"/>
    <w:rsid w:val="00C12F6C"/>
    <w:rsid w:val="00C14332"/>
    <w:rsid w:val="00C412BA"/>
    <w:rsid w:val="00C4266B"/>
    <w:rsid w:val="00C45D9C"/>
    <w:rsid w:val="00C65A3B"/>
    <w:rsid w:val="00C771FA"/>
    <w:rsid w:val="00C964DF"/>
    <w:rsid w:val="00CA1429"/>
    <w:rsid w:val="00CD133F"/>
    <w:rsid w:val="00CD3A45"/>
    <w:rsid w:val="00CD6894"/>
    <w:rsid w:val="00CE05C8"/>
    <w:rsid w:val="00CE519E"/>
    <w:rsid w:val="00D054A3"/>
    <w:rsid w:val="00D06EC6"/>
    <w:rsid w:val="00D108C7"/>
    <w:rsid w:val="00D13CD9"/>
    <w:rsid w:val="00D16F57"/>
    <w:rsid w:val="00D22640"/>
    <w:rsid w:val="00D53CDB"/>
    <w:rsid w:val="00D70B32"/>
    <w:rsid w:val="00D71853"/>
    <w:rsid w:val="00D76EAA"/>
    <w:rsid w:val="00D7752A"/>
    <w:rsid w:val="00D80678"/>
    <w:rsid w:val="00D91321"/>
    <w:rsid w:val="00DA5544"/>
    <w:rsid w:val="00DB63E5"/>
    <w:rsid w:val="00DB651B"/>
    <w:rsid w:val="00DC0C2A"/>
    <w:rsid w:val="00DC114D"/>
    <w:rsid w:val="00DC4840"/>
    <w:rsid w:val="00DC53BE"/>
    <w:rsid w:val="00DE5472"/>
    <w:rsid w:val="00DE576B"/>
    <w:rsid w:val="00DF2155"/>
    <w:rsid w:val="00DF3449"/>
    <w:rsid w:val="00DF64A3"/>
    <w:rsid w:val="00E0233D"/>
    <w:rsid w:val="00E0307A"/>
    <w:rsid w:val="00E05D9E"/>
    <w:rsid w:val="00E11F8D"/>
    <w:rsid w:val="00E12CAF"/>
    <w:rsid w:val="00E309E9"/>
    <w:rsid w:val="00E327A8"/>
    <w:rsid w:val="00E62C4F"/>
    <w:rsid w:val="00EB0B2E"/>
    <w:rsid w:val="00ED2773"/>
    <w:rsid w:val="00ED4DBC"/>
    <w:rsid w:val="00EE3D74"/>
    <w:rsid w:val="00EE4157"/>
    <w:rsid w:val="00EF5460"/>
    <w:rsid w:val="00F02371"/>
    <w:rsid w:val="00F051C2"/>
    <w:rsid w:val="00F10489"/>
    <w:rsid w:val="00F168B6"/>
    <w:rsid w:val="00F67695"/>
    <w:rsid w:val="00F83B62"/>
    <w:rsid w:val="00F92BF4"/>
    <w:rsid w:val="00FB618F"/>
    <w:rsid w:val="00FC53FB"/>
    <w:rsid w:val="00FD7DD4"/>
    <w:rsid w:val="00FE4C33"/>
    <w:rsid w:val="00FE4FDA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32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4321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F4321"/>
    <w:pPr>
      <w:keepNext/>
      <w:jc w:val="center"/>
      <w:outlineLvl w:val="2"/>
    </w:pPr>
    <w:rPr>
      <w:sz w:val="18"/>
      <w:szCs w:val="18"/>
      <w:u w:val="double"/>
    </w:rPr>
  </w:style>
  <w:style w:type="paragraph" w:styleId="4">
    <w:name w:val="heading 4"/>
    <w:basedOn w:val="a"/>
    <w:next w:val="a"/>
    <w:link w:val="40"/>
    <w:uiPriority w:val="99"/>
    <w:qFormat/>
    <w:rsid w:val="009F4321"/>
    <w:pPr>
      <w:keepNext/>
      <w:tabs>
        <w:tab w:val="left" w:pos="1884"/>
      </w:tabs>
      <w:ind w:left="1635" w:right="888"/>
      <w:outlineLvl w:val="3"/>
    </w:pPr>
    <w:rPr>
      <w:b/>
      <w:bCs/>
      <w:color w:val="000000"/>
      <w:spacing w:val="20"/>
      <w:sz w:val="20"/>
      <w:szCs w:val="20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43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F43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32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32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F4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432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4321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F4321"/>
    <w:pPr>
      <w:jc w:val="center"/>
    </w:pPr>
    <w:rPr>
      <w:b/>
      <w:bCs/>
      <w:color w:val="000000"/>
      <w:sz w:val="20"/>
      <w:szCs w:val="20"/>
      <w:u w:color="FF0000"/>
    </w:rPr>
  </w:style>
  <w:style w:type="character" w:customStyle="1" w:styleId="a8">
    <w:name w:val="Название Знак"/>
    <w:basedOn w:val="a0"/>
    <w:link w:val="a7"/>
    <w:uiPriority w:val="10"/>
    <w:locked/>
    <w:rsid w:val="009F43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9F4321"/>
    <w:pPr>
      <w:ind w:firstLine="498"/>
      <w:jc w:val="both"/>
    </w:pPr>
    <w:rPr>
      <w:color w:val="000000"/>
      <w:sz w:val="20"/>
      <w:szCs w:val="20"/>
      <w:u w:color="FF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4321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47FFC"/>
    <w:rPr>
      <w:rFonts w:cs="Times New Roman"/>
    </w:rPr>
  </w:style>
  <w:style w:type="table" w:styleId="aa">
    <w:name w:val="Table Grid"/>
    <w:basedOn w:val="a1"/>
    <w:rsid w:val="008C64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E2BC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823A13"/>
    <w:rPr>
      <w:rFonts w:cs="Times New Roman"/>
      <w:color w:val="135498"/>
      <w:u w:val="single"/>
    </w:rPr>
  </w:style>
  <w:style w:type="paragraph" w:styleId="ad">
    <w:name w:val="Body Text"/>
    <w:basedOn w:val="a"/>
    <w:link w:val="ae"/>
    <w:uiPriority w:val="99"/>
    <w:unhideWhenUsed/>
    <w:rsid w:val="00F67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7695"/>
    <w:rPr>
      <w:sz w:val="24"/>
      <w:szCs w:val="24"/>
    </w:rPr>
  </w:style>
  <w:style w:type="paragraph" w:styleId="af">
    <w:name w:val="List Paragraph"/>
    <w:basedOn w:val="a"/>
    <w:uiPriority w:val="34"/>
    <w:qFormat/>
    <w:rsid w:val="00E0307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76E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18"/>
      <w:szCs w:val="18"/>
      <w:u w:val="double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1884"/>
      </w:tabs>
      <w:ind w:left="1635" w:right="888"/>
      <w:outlineLvl w:val="3"/>
    </w:pPr>
    <w:rPr>
      <w:b/>
      <w:bCs/>
      <w:color w:val="000000"/>
      <w:spacing w:val="20"/>
      <w:sz w:val="20"/>
      <w:szCs w:val="20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color w:val="000000"/>
      <w:sz w:val="20"/>
      <w:szCs w:val="20"/>
      <w:u w:color="FF000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pPr>
      <w:ind w:firstLine="498"/>
      <w:jc w:val="both"/>
    </w:pPr>
    <w:rPr>
      <w:color w:val="000000"/>
      <w:sz w:val="20"/>
      <w:szCs w:val="20"/>
      <w:u w:color="FF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47FFC"/>
    <w:rPr>
      <w:rFonts w:cs="Times New Roman"/>
    </w:rPr>
  </w:style>
  <w:style w:type="table" w:styleId="aa">
    <w:name w:val="Table Grid"/>
    <w:basedOn w:val="a1"/>
    <w:uiPriority w:val="99"/>
    <w:rsid w:val="008C64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E2BC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823A13"/>
    <w:rPr>
      <w:rFonts w:cs="Times New Roman"/>
      <w:color w:val="135498"/>
      <w:u w:val="single"/>
    </w:rPr>
  </w:style>
  <w:style w:type="paragraph" w:styleId="ad">
    <w:name w:val="Body Text"/>
    <w:basedOn w:val="a"/>
    <w:link w:val="ae"/>
    <w:uiPriority w:val="99"/>
    <w:unhideWhenUsed/>
    <w:rsid w:val="00F67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7695"/>
    <w:rPr>
      <w:sz w:val="24"/>
      <w:szCs w:val="24"/>
    </w:rPr>
  </w:style>
  <w:style w:type="paragraph" w:styleId="af">
    <w:name w:val="List Paragraph"/>
    <w:basedOn w:val="a"/>
    <w:uiPriority w:val="34"/>
    <w:qFormat/>
    <w:rsid w:val="00E0307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76E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mi.rss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i.rssi.ru/emm/home.html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.org.uk/econometrics/econometricshome.asp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oup.com/uk/orc/bin/978019928096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nom.lse.ac.uk/ie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36E5-A588-4CF2-B3BC-2A6CF07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Эконометрика</vt:lpstr>
    </vt:vector>
  </TitlesOfParts>
  <Manager>Мешкова С. В.</Manager>
  <Company>АНО ВПО "ПИЭФ"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Эконометрика</dc:title>
  <dc:subject>Контрольная работа</dc:subject>
  <dc:creator>Батуева Н. В.</dc:creator>
  <cp:lastModifiedBy>systema</cp:lastModifiedBy>
  <cp:revision>2</cp:revision>
  <cp:lastPrinted>2010-03-29T11:53:00Z</cp:lastPrinted>
  <dcterms:created xsi:type="dcterms:W3CDTF">2016-10-12T19:04:00Z</dcterms:created>
  <dcterms:modified xsi:type="dcterms:W3CDTF">2016-10-12T19:04:00Z</dcterms:modified>
</cp:coreProperties>
</file>